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BE8" w:rsidRPr="00784283" w:rsidRDefault="00CD6880" w:rsidP="00211236">
      <w:pPr>
        <w:pageBreakBefore/>
        <w:spacing w:after="0" w:line="240" w:lineRule="auto"/>
        <w:jc w:val="right"/>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Pielikums Nr.3</w:t>
      </w:r>
    </w:p>
    <w:p w:rsidR="00211236" w:rsidRPr="00784283" w:rsidRDefault="00DD2EA4" w:rsidP="00211236">
      <w:pPr>
        <w:spacing w:after="0" w:line="240" w:lineRule="auto"/>
        <w:jc w:val="right"/>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Atklātais konkurss</w:t>
      </w:r>
    </w:p>
    <w:p w:rsidR="00211236" w:rsidRPr="00784283" w:rsidRDefault="00211236" w:rsidP="00211236">
      <w:pPr>
        <w:spacing w:after="0" w:line="240" w:lineRule="auto"/>
        <w:jc w:val="right"/>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w:t>
      </w:r>
      <w:r w:rsidR="00DD2EA4" w:rsidRPr="00784283">
        <w:rPr>
          <w:rFonts w:ascii="Times New Roman" w:eastAsia="Times New Roman" w:hAnsi="Times New Roman" w:cs="Times New Roman"/>
          <w:sz w:val="24"/>
          <w:szCs w:val="24"/>
        </w:rPr>
        <w:t xml:space="preserve">Par Mākslīgā seguma futbola laukuma </w:t>
      </w:r>
      <w:proofErr w:type="spellStart"/>
      <w:r w:rsidR="00DD2EA4" w:rsidRPr="00784283">
        <w:rPr>
          <w:rFonts w:ascii="Times New Roman" w:eastAsia="Times New Roman" w:hAnsi="Times New Roman" w:cs="Times New Roman"/>
          <w:sz w:val="24"/>
          <w:szCs w:val="24"/>
        </w:rPr>
        <w:t>zemtribīņu</w:t>
      </w:r>
      <w:proofErr w:type="spellEnd"/>
      <w:r w:rsidR="00DD2EA4" w:rsidRPr="00784283">
        <w:rPr>
          <w:rFonts w:ascii="Times New Roman" w:eastAsia="Times New Roman" w:hAnsi="Times New Roman" w:cs="Times New Roman"/>
          <w:sz w:val="24"/>
          <w:szCs w:val="24"/>
        </w:rPr>
        <w:t xml:space="preserve"> telpu izbūvi</w:t>
      </w:r>
      <w:r w:rsidRPr="00784283">
        <w:rPr>
          <w:rFonts w:ascii="Times New Roman" w:eastAsia="Times New Roman" w:hAnsi="Times New Roman" w:cs="Times New Roman"/>
          <w:sz w:val="24"/>
          <w:szCs w:val="24"/>
        </w:rPr>
        <w:t>”</w:t>
      </w:r>
    </w:p>
    <w:p w:rsidR="00FD3ABC" w:rsidRPr="00784283" w:rsidRDefault="00FD3ABC" w:rsidP="00370F18">
      <w:pPr>
        <w:spacing w:after="0" w:line="240" w:lineRule="auto"/>
        <w:jc w:val="center"/>
        <w:rPr>
          <w:rFonts w:ascii="Times New Roman" w:eastAsia="Times New Roman" w:hAnsi="Times New Roman" w:cs="Times New Roman"/>
          <w:b/>
          <w:sz w:val="24"/>
          <w:szCs w:val="24"/>
        </w:rPr>
      </w:pPr>
    </w:p>
    <w:p w:rsidR="00CD6880" w:rsidRPr="00784283" w:rsidRDefault="00CD6880" w:rsidP="00370F18">
      <w:pPr>
        <w:pStyle w:val="Title"/>
        <w:ind w:right="-1"/>
        <w:rPr>
          <w:b/>
          <w:sz w:val="24"/>
          <w:szCs w:val="24"/>
        </w:rPr>
      </w:pPr>
      <w:r w:rsidRPr="00784283">
        <w:rPr>
          <w:b/>
          <w:sz w:val="24"/>
          <w:szCs w:val="24"/>
        </w:rPr>
        <w:t>LĪGUMS</w:t>
      </w:r>
    </w:p>
    <w:p w:rsidR="00370F18" w:rsidRPr="00784283" w:rsidRDefault="00370F18" w:rsidP="00370F18">
      <w:pPr>
        <w:autoSpaceDE w:val="0"/>
        <w:autoSpaceDN w:val="0"/>
        <w:adjustRightInd w:val="0"/>
        <w:spacing w:after="0" w:line="240" w:lineRule="auto"/>
        <w:ind w:right="-109"/>
        <w:jc w:val="center"/>
        <w:rPr>
          <w:rFonts w:ascii="Times New Roman" w:hAnsi="Times New Roman" w:cs="Times New Roman"/>
          <w:sz w:val="24"/>
          <w:szCs w:val="24"/>
        </w:rPr>
      </w:pPr>
      <w:r w:rsidRPr="00784283">
        <w:rPr>
          <w:rFonts w:ascii="Times New Roman" w:hAnsi="Times New Roman" w:cs="Times New Roman"/>
          <w:sz w:val="24"/>
          <w:szCs w:val="24"/>
        </w:rPr>
        <w:t xml:space="preserve">Par Mākslīgā seguma futbola laukuma </w:t>
      </w:r>
      <w:proofErr w:type="spellStart"/>
      <w:r w:rsidRPr="00784283">
        <w:rPr>
          <w:rFonts w:ascii="Times New Roman" w:hAnsi="Times New Roman" w:cs="Times New Roman"/>
          <w:sz w:val="24"/>
          <w:szCs w:val="24"/>
        </w:rPr>
        <w:t>zemtribīņu</w:t>
      </w:r>
      <w:proofErr w:type="spellEnd"/>
      <w:r w:rsidRPr="00784283">
        <w:rPr>
          <w:rFonts w:ascii="Times New Roman" w:hAnsi="Times New Roman" w:cs="Times New Roman"/>
          <w:sz w:val="24"/>
          <w:szCs w:val="24"/>
        </w:rPr>
        <w:t xml:space="preserve"> telpu izbūvi</w:t>
      </w:r>
    </w:p>
    <w:p w:rsidR="00CD6880" w:rsidRPr="00784283" w:rsidRDefault="00CD6880" w:rsidP="00370F18">
      <w:pPr>
        <w:autoSpaceDE w:val="0"/>
        <w:autoSpaceDN w:val="0"/>
        <w:adjustRightInd w:val="0"/>
        <w:spacing w:after="0" w:line="240" w:lineRule="auto"/>
        <w:ind w:right="-109"/>
        <w:jc w:val="center"/>
        <w:rPr>
          <w:rFonts w:ascii="Times New Roman" w:hAnsi="Times New Roman" w:cs="Times New Roman"/>
          <w:sz w:val="24"/>
          <w:szCs w:val="24"/>
        </w:rPr>
      </w:pPr>
      <w:r w:rsidRPr="00784283">
        <w:rPr>
          <w:rFonts w:ascii="Times New Roman" w:hAnsi="Times New Roman" w:cs="Times New Roman"/>
          <w:sz w:val="24"/>
          <w:szCs w:val="24"/>
        </w:rPr>
        <w:t xml:space="preserve">iepirkuma Nr. </w:t>
      </w:r>
      <w:r w:rsidR="00370F18" w:rsidRPr="00784283">
        <w:rPr>
          <w:rFonts w:ascii="Times New Roman" w:hAnsi="Times New Roman" w:cs="Times New Roman"/>
          <w:sz w:val="24"/>
          <w:szCs w:val="24"/>
        </w:rPr>
        <w:t>VOC/2020/1</w:t>
      </w:r>
    </w:p>
    <w:p w:rsidR="00CD6880" w:rsidRPr="00784283" w:rsidRDefault="00CD6880" w:rsidP="00370F18">
      <w:pPr>
        <w:spacing w:after="0" w:line="240" w:lineRule="auto"/>
        <w:ind w:right="-1"/>
        <w:jc w:val="both"/>
        <w:rPr>
          <w:rFonts w:ascii="Times New Roman" w:hAnsi="Times New Roman" w:cs="Times New Roman"/>
          <w:b/>
          <w:sz w:val="24"/>
          <w:szCs w:val="24"/>
        </w:rPr>
      </w:pPr>
    </w:p>
    <w:p w:rsidR="00CD6880" w:rsidRPr="00784283" w:rsidRDefault="00370F18" w:rsidP="00370F18">
      <w:pPr>
        <w:spacing w:after="0" w:line="240" w:lineRule="auto"/>
        <w:ind w:right="-1"/>
        <w:rPr>
          <w:rFonts w:ascii="Times New Roman" w:hAnsi="Times New Roman" w:cs="Times New Roman"/>
          <w:b/>
          <w:sz w:val="24"/>
          <w:szCs w:val="24"/>
        </w:rPr>
      </w:pPr>
      <w:r w:rsidRPr="00784283">
        <w:rPr>
          <w:rFonts w:ascii="Times New Roman" w:hAnsi="Times New Roman" w:cs="Times New Roman"/>
          <w:b/>
          <w:sz w:val="24"/>
          <w:szCs w:val="24"/>
        </w:rPr>
        <w:t>Valmierā</w:t>
      </w:r>
      <w:r w:rsidR="00CD6880" w:rsidRPr="00784283">
        <w:rPr>
          <w:rFonts w:ascii="Times New Roman" w:hAnsi="Times New Roman" w:cs="Times New Roman"/>
          <w:b/>
          <w:sz w:val="24"/>
          <w:szCs w:val="24"/>
        </w:rPr>
        <w:t xml:space="preserve">, </w:t>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r>
      <w:r w:rsidR="00CD6880" w:rsidRPr="00784283">
        <w:rPr>
          <w:rFonts w:ascii="Times New Roman" w:hAnsi="Times New Roman" w:cs="Times New Roman"/>
          <w:b/>
          <w:sz w:val="24"/>
          <w:szCs w:val="24"/>
        </w:rPr>
        <w:tab/>
        <w:t>202__.gada ___________</w:t>
      </w:r>
      <w:r w:rsidR="00CD6880" w:rsidRPr="00784283">
        <w:rPr>
          <w:rFonts w:ascii="Times New Roman" w:hAnsi="Times New Roman" w:cs="Times New Roman"/>
          <w:b/>
          <w:vanish/>
          <w:sz w:val="24"/>
          <w:szCs w:val="24"/>
        </w:rPr>
        <w:t>j</w:t>
      </w:r>
    </w:p>
    <w:p w:rsidR="00CD6880" w:rsidRPr="00784283" w:rsidRDefault="00CD6880" w:rsidP="00370F18">
      <w:pPr>
        <w:spacing w:after="0" w:line="240" w:lineRule="auto"/>
        <w:ind w:right="-1"/>
        <w:jc w:val="both"/>
        <w:rPr>
          <w:rFonts w:ascii="Times New Roman" w:hAnsi="Times New Roman" w:cs="Times New Roman"/>
          <w:b/>
          <w:sz w:val="24"/>
          <w:szCs w:val="24"/>
        </w:rPr>
      </w:pPr>
    </w:p>
    <w:p w:rsidR="00370F18" w:rsidRPr="00784283" w:rsidRDefault="00370F18" w:rsidP="00370F18">
      <w:pPr>
        <w:spacing w:after="0" w:line="240" w:lineRule="auto"/>
        <w:ind w:firstLine="709"/>
        <w:jc w:val="both"/>
        <w:rPr>
          <w:rFonts w:ascii="Times New Roman" w:eastAsia="Times New Roman" w:hAnsi="Times New Roman" w:cs="Times New Roman"/>
          <w:sz w:val="24"/>
          <w:szCs w:val="24"/>
        </w:rPr>
      </w:pPr>
      <w:r w:rsidRPr="00784283">
        <w:rPr>
          <w:rFonts w:ascii="Times New Roman" w:eastAsia="Times New Roman" w:hAnsi="Times New Roman" w:cs="Times New Roman"/>
          <w:b/>
          <w:sz w:val="24"/>
          <w:szCs w:val="24"/>
        </w:rPr>
        <w:t>SIA</w:t>
      </w:r>
      <w:r w:rsidRPr="00784283">
        <w:rPr>
          <w:rFonts w:ascii="Times New Roman" w:eastAsia="Times New Roman" w:hAnsi="Times New Roman" w:cs="Times New Roman"/>
          <w:sz w:val="24"/>
          <w:szCs w:val="24"/>
        </w:rPr>
        <w:t xml:space="preserve"> „</w:t>
      </w:r>
      <w:r w:rsidRPr="00784283">
        <w:rPr>
          <w:rFonts w:ascii="Times New Roman" w:eastAsia="Times New Roman" w:hAnsi="Times New Roman" w:cs="Times New Roman"/>
          <w:b/>
          <w:sz w:val="24"/>
          <w:szCs w:val="24"/>
        </w:rPr>
        <w:t>Vidzemes Olimpiskais centrs”</w:t>
      </w:r>
      <w:r w:rsidRPr="00784283">
        <w:rPr>
          <w:rFonts w:ascii="Times New Roman" w:eastAsia="Times New Roman" w:hAnsi="Times New Roman" w:cs="Times New Roman"/>
          <w:sz w:val="24"/>
          <w:szCs w:val="24"/>
        </w:rPr>
        <w:t xml:space="preserve">, vienotais reģistrācijas Nr.: 54103025871, juridiskā adrese: Rīgas iela 91, Valmiera, LV-4201, kuru pārstāv tās valdes priekšsēdētājs (arī prokūrists) Artis Jansons un valdes loceklis Zigmunds Ezergailis, turpmāk tekstā - </w:t>
      </w:r>
      <w:r w:rsidRPr="00784283">
        <w:rPr>
          <w:rFonts w:ascii="Times New Roman" w:eastAsia="Times New Roman" w:hAnsi="Times New Roman" w:cs="Times New Roman"/>
          <w:b/>
          <w:sz w:val="24"/>
          <w:szCs w:val="24"/>
        </w:rPr>
        <w:t>Pasūtītājs</w:t>
      </w:r>
      <w:r w:rsidRPr="00784283">
        <w:rPr>
          <w:rFonts w:ascii="Times New Roman" w:eastAsia="Times New Roman" w:hAnsi="Times New Roman" w:cs="Times New Roman"/>
          <w:sz w:val="24"/>
          <w:szCs w:val="24"/>
        </w:rPr>
        <w:t>, no vienas puses,</w:t>
      </w:r>
    </w:p>
    <w:p w:rsidR="00370F18" w:rsidRPr="00784283" w:rsidRDefault="00370F18" w:rsidP="00370F18">
      <w:pPr>
        <w:spacing w:after="0" w:line="240" w:lineRule="auto"/>
        <w:ind w:firstLine="709"/>
        <w:jc w:val="both"/>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un</w:t>
      </w:r>
    </w:p>
    <w:p w:rsidR="00370F18" w:rsidRPr="00784283" w:rsidRDefault="00370F18" w:rsidP="00370F18">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784283">
        <w:rPr>
          <w:rFonts w:ascii="Times New Roman" w:eastAsia="Times New Roman" w:hAnsi="Times New Roman" w:cs="Times New Roman"/>
          <w:b/>
          <w:sz w:val="24"/>
          <w:szCs w:val="24"/>
          <w:lang w:eastAsia="ru-RU"/>
        </w:rPr>
        <w:t>__________________</w:t>
      </w:r>
      <w:r w:rsidRPr="00784283">
        <w:rPr>
          <w:rFonts w:ascii="Times New Roman" w:eastAsia="Times New Roman" w:hAnsi="Times New Roman" w:cs="Times New Roman"/>
          <w:sz w:val="24"/>
          <w:szCs w:val="24"/>
        </w:rPr>
        <w:t xml:space="preserve">, vienotais reģistrācijas Nr.: </w:t>
      </w:r>
      <w:r w:rsidRPr="00784283">
        <w:rPr>
          <w:rFonts w:ascii="Times New Roman" w:eastAsia="Times New Roman" w:hAnsi="Times New Roman" w:cs="Times New Roman"/>
          <w:sz w:val="24"/>
          <w:szCs w:val="24"/>
          <w:lang w:eastAsia="ru-RU"/>
        </w:rPr>
        <w:t>__________________</w:t>
      </w:r>
      <w:r w:rsidRPr="00784283">
        <w:rPr>
          <w:rFonts w:ascii="Times New Roman" w:eastAsia="Times New Roman" w:hAnsi="Times New Roman" w:cs="Times New Roman"/>
          <w:sz w:val="24"/>
          <w:szCs w:val="24"/>
        </w:rPr>
        <w:t>, adrese:</w:t>
      </w:r>
      <w:r w:rsidRPr="00784283">
        <w:rPr>
          <w:rFonts w:ascii="Times New Roman" w:eastAsia="Calibri" w:hAnsi="Times New Roman" w:cs="Times New Roman"/>
          <w:sz w:val="24"/>
          <w:szCs w:val="24"/>
        </w:rPr>
        <w:t xml:space="preserve"> </w:t>
      </w:r>
      <w:r w:rsidRPr="00784283">
        <w:rPr>
          <w:rFonts w:ascii="Times New Roman" w:eastAsia="Times New Roman" w:hAnsi="Times New Roman" w:cs="Times New Roman"/>
          <w:sz w:val="24"/>
          <w:szCs w:val="24"/>
        </w:rPr>
        <w:t xml:space="preserve">________________________________________, kuru uz Statūtu pamata pārstāv tās _______ _________________________________, turpmāk tekstā - </w:t>
      </w:r>
      <w:r w:rsidR="00846FDA">
        <w:rPr>
          <w:rFonts w:ascii="Times New Roman" w:eastAsia="Times New Roman" w:hAnsi="Times New Roman" w:cs="Times New Roman"/>
          <w:b/>
          <w:sz w:val="24"/>
          <w:szCs w:val="24"/>
        </w:rPr>
        <w:t>Izpildītājs</w:t>
      </w:r>
      <w:r w:rsidRPr="00784283">
        <w:rPr>
          <w:rFonts w:ascii="Times New Roman" w:eastAsia="Times New Roman" w:hAnsi="Times New Roman" w:cs="Times New Roman"/>
          <w:sz w:val="24"/>
          <w:szCs w:val="24"/>
        </w:rPr>
        <w:t xml:space="preserve">, no otras puses, </w:t>
      </w:r>
    </w:p>
    <w:p w:rsidR="00370F18" w:rsidRPr="00784283" w:rsidRDefault="00370F18" w:rsidP="00370F1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283">
        <w:rPr>
          <w:rFonts w:ascii="Times New Roman" w:eastAsia="Times New Roman" w:hAnsi="Times New Roman" w:cs="Times New Roman"/>
          <w:sz w:val="24"/>
          <w:szCs w:val="24"/>
          <w:lang w:eastAsia="ru-RU"/>
        </w:rPr>
        <w:t>abi kopā vai katrs atsevišķi turpmāk tekstā saukti arī par Pusēm,</w:t>
      </w:r>
    </w:p>
    <w:p w:rsidR="00370F18" w:rsidRPr="00784283" w:rsidRDefault="00370F18" w:rsidP="00370F18">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84283">
        <w:rPr>
          <w:rFonts w:ascii="Times New Roman" w:eastAsia="Times New Roman" w:hAnsi="Times New Roman" w:cs="Times New Roman"/>
          <w:sz w:val="24"/>
          <w:szCs w:val="24"/>
          <w:lang w:eastAsia="ru-RU"/>
        </w:rPr>
        <w:t xml:space="preserve">ar saistošu spēku kā sev, tā savu tiesību, saistību un pienākumu tālāk pārņēmējiem un ieguvējiem, izsakot savu gribu brīvi, savstarpēji vienojoties, kā arī, pamatojoties uz “VIDZEMES OLIMPISKAIS CENTRS” SIA organizētā atklātā konkursa “Par Mākslīgā seguma futbola laukuma </w:t>
      </w:r>
      <w:proofErr w:type="spellStart"/>
      <w:r w:rsidRPr="00784283">
        <w:rPr>
          <w:rFonts w:ascii="Times New Roman" w:eastAsia="Times New Roman" w:hAnsi="Times New Roman" w:cs="Times New Roman"/>
          <w:sz w:val="24"/>
          <w:szCs w:val="24"/>
          <w:lang w:eastAsia="ru-RU"/>
        </w:rPr>
        <w:t>zemtribīņu</w:t>
      </w:r>
      <w:proofErr w:type="spellEnd"/>
      <w:r w:rsidRPr="00784283">
        <w:rPr>
          <w:rFonts w:ascii="Times New Roman" w:eastAsia="Times New Roman" w:hAnsi="Times New Roman" w:cs="Times New Roman"/>
          <w:sz w:val="24"/>
          <w:szCs w:val="24"/>
          <w:lang w:eastAsia="ru-RU"/>
        </w:rPr>
        <w:t xml:space="preserve"> telpu izbūvi”, konkursa ID Nr. VOC/2020/1 (turpmāk – Iepirkums) </w:t>
      </w:r>
      <w:r w:rsidRPr="00784283">
        <w:rPr>
          <w:rFonts w:ascii="Times New Roman" w:hAnsi="Times New Roman" w:cs="Times New Roman"/>
          <w:sz w:val="24"/>
          <w:szCs w:val="24"/>
        </w:rPr>
        <w:t>nosacījumiem un rezultātiem,</w:t>
      </w:r>
    </w:p>
    <w:p w:rsidR="00370F18" w:rsidRPr="00784283" w:rsidRDefault="00370F18" w:rsidP="00370F1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84283">
        <w:rPr>
          <w:rFonts w:ascii="Times New Roman" w:hAnsi="Times New Roman" w:cs="Times New Roman"/>
          <w:sz w:val="24"/>
          <w:szCs w:val="24"/>
        </w:rPr>
        <w:t xml:space="preserve">noslēdz šāda satura līgumu, (turpmāk – </w:t>
      </w:r>
      <w:smartTag w:uri="schemas-tilde-lv/tildestengine" w:element="veidnes">
        <w:smartTagPr>
          <w:attr w:name="id" w:val="-1"/>
          <w:attr w:name="baseform" w:val="līgums"/>
          <w:attr w:name="text" w:val="līgums"/>
        </w:smartTagPr>
        <w:r w:rsidRPr="00784283">
          <w:rPr>
            <w:rFonts w:ascii="Times New Roman" w:hAnsi="Times New Roman" w:cs="Times New Roman"/>
            <w:sz w:val="24"/>
            <w:szCs w:val="24"/>
          </w:rPr>
          <w:t>Līgums</w:t>
        </w:r>
      </w:smartTag>
      <w:r w:rsidRPr="00784283">
        <w:rPr>
          <w:rFonts w:ascii="Times New Roman" w:hAnsi="Times New Roman" w:cs="Times New Roman"/>
          <w:sz w:val="24"/>
          <w:szCs w:val="24"/>
        </w:rPr>
        <w:t>):</w:t>
      </w:r>
    </w:p>
    <w:p w:rsidR="00370F18" w:rsidRPr="00784283" w:rsidRDefault="00370F18" w:rsidP="00370F1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D6880" w:rsidRPr="00784283" w:rsidRDefault="00784283" w:rsidP="00370F18">
      <w:pPr>
        <w:numPr>
          <w:ilvl w:val="0"/>
          <w:numId w:val="19"/>
        </w:numPr>
        <w:tabs>
          <w:tab w:val="clear" w:pos="360"/>
        </w:tabs>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Līguma priekšmets</w:t>
      </w:r>
    </w:p>
    <w:p w:rsidR="00CD6880" w:rsidRPr="00784283" w:rsidRDefault="00CD6880" w:rsidP="00370F18">
      <w:pPr>
        <w:pStyle w:val="BodyText"/>
        <w:numPr>
          <w:ilvl w:val="1"/>
          <w:numId w:val="19"/>
        </w:numPr>
        <w:tabs>
          <w:tab w:val="clear" w:pos="792"/>
        </w:tabs>
        <w:spacing w:after="0"/>
        <w:ind w:left="426" w:right="-1" w:hanging="426"/>
        <w:jc w:val="both"/>
        <w:rPr>
          <w:rFonts w:ascii="Times New Roman" w:hAnsi="Times New Roman"/>
          <w:b w:val="0"/>
        </w:rPr>
      </w:pPr>
      <w:r w:rsidRPr="00784283">
        <w:rPr>
          <w:rFonts w:ascii="Times New Roman" w:hAnsi="Times New Roman"/>
          <w:b w:val="0"/>
        </w:rPr>
        <w:t>Pasūtītājs uzdod, bet Būvuzņēmējs, atbilstoši šī Līguma nosacījumiem, ar saviem materiāliem, darba rīkiem, ierīcēm un darbaspēku apņemas par samaksu veikt</w:t>
      </w:r>
      <w:r w:rsidR="00370F18" w:rsidRPr="00784283">
        <w:rPr>
          <w:rFonts w:ascii="Times New Roman" w:hAnsi="Times New Roman"/>
          <w:b w:val="0"/>
          <w:lang w:eastAsia="ru-RU"/>
        </w:rPr>
        <w:t xml:space="preserve"> </w:t>
      </w:r>
      <w:r w:rsidR="00370F18" w:rsidRPr="00784283">
        <w:rPr>
          <w:rFonts w:ascii="Times New Roman" w:hAnsi="Times New Roman"/>
          <w:b w:val="0"/>
        </w:rPr>
        <w:t xml:space="preserve">Mākslīgā seguma futbola laukuma </w:t>
      </w:r>
      <w:proofErr w:type="spellStart"/>
      <w:r w:rsidR="00370F18" w:rsidRPr="00784283">
        <w:rPr>
          <w:rFonts w:ascii="Times New Roman" w:hAnsi="Times New Roman"/>
          <w:b w:val="0"/>
        </w:rPr>
        <w:t>zemtribīņu</w:t>
      </w:r>
      <w:proofErr w:type="spellEnd"/>
      <w:r w:rsidR="00370F18" w:rsidRPr="00784283">
        <w:rPr>
          <w:rFonts w:ascii="Times New Roman" w:hAnsi="Times New Roman"/>
          <w:b w:val="0"/>
        </w:rPr>
        <w:t xml:space="preserve"> telpu izbūvi</w:t>
      </w:r>
      <w:r w:rsidRPr="00784283">
        <w:rPr>
          <w:rFonts w:ascii="Times New Roman" w:hAnsi="Times New Roman"/>
        </w:rPr>
        <w:t xml:space="preserve"> </w:t>
      </w:r>
      <w:r w:rsidRPr="00784283">
        <w:rPr>
          <w:rFonts w:ascii="Times New Roman" w:hAnsi="Times New Roman"/>
          <w:b w:val="0"/>
        </w:rPr>
        <w:t xml:space="preserve">(turpmāk tekstā – Darbi) </w:t>
      </w:r>
      <w:r w:rsidR="00370F18" w:rsidRPr="00784283">
        <w:rPr>
          <w:rFonts w:ascii="Times New Roman" w:hAnsi="Times New Roman"/>
          <w:b w:val="0"/>
        </w:rPr>
        <w:t>Rīgas ielā 91, Valmierā</w:t>
      </w:r>
      <w:r w:rsidRPr="00784283">
        <w:rPr>
          <w:rFonts w:ascii="Times New Roman" w:hAnsi="Times New Roman"/>
          <w:b w:val="0"/>
        </w:rPr>
        <w:t xml:space="preserve"> (turpmāk tekstā – Objekts), ievērojot Iepirkuma noteikumus</w:t>
      </w:r>
      <w:r w:rsidR="00DD71A1">
        <w:rPr>
          <w:rFonts w:ascii="Times New Roman" w:hAnsi="Times New Roman"/>
          <w:b w:val="0"/>
        </w:rPr>
        <w:t>, tehnisko dokumentāciju un specifikāciju</w:t>
      </w:r>
      <w:r w:rsidRPr="00784283">
        <w:rPr>
          <w:rFonts w:ascii="Times New Roman" w:hAnsi="Times New Roman"/>
          <w:b w:val="0"/>
        </w:rPr>
        <w:t xml:space="preserve"> un saskaņā ar </w:t>
      </w:r>
      <w:r w:rsidR="00370F18" w:rsidRPr="00784283">
        <w:rPr>
          <w:rFonts w:ascii="Times New Roman" w:hAnsi="Times New Roman"/>
          <w:b w:val="0"/>
        </w:rPr>
        <w:t>Izpildītāja iesniegto</w:t>
      </w:r>
      <w:r w:rsidRPr="00784283">
        <w:rPr>
          <w:rFonts w:ascii="Times New Roman" w:hAnsi="Times New Roman"/>
          <w:b w:val="0"/>
        </w:rPr>
        <w:t xml:space="preserve"> Piedāvājumu un Tāmi, kas pievienota pielikumā, un ir šī Līguma neatņemama sastāvdaļa. </w:t>
      </w:r>
    </w:p>
    <w:p w:rsidR="00D70AAA" w:rsidRPr="00D70AAA" w:rsidRDefault="00CD6880" w:rsidP="00D70AAA">
      <w:pPr>
        <w:pStyle w:val="BodyText"/>
        <w:numPr>
          <w:ilvl w:val="1"/>
          <w:numId w:val="19"/>
        </w:numPr>
        <w:tabs>
          <w:tab w:val="clear" w:pos="792"/>
        </w:tabs>
        <w:spacing w:after="0"/>
        <w:ind w:left="426" w:right="-1" w:hanging="426"/>
        <w:jc w:val="both"/>
        <w:rPr>
          <w:rFonts w:ascii="Times New Roman" w:hAnsi="Times New Roman"/>
          <w:b w:val="0"/>
        </w:rPr>
      </w:pPr>
      <w:r w:rsidRPr="00784283">
        <w:rPr>
          <w:rFonts w:ascii="Times New Roman" w:hAnsi="Times New Roman"/>
          <w:b w:val="0"/>
        </w:rPr>
        <w:t xml:space="preserve">Par Līguma neatņemamu sastāvdaļu uzskatāmas arī </w:t>
      </w:r>
      <w:r w:rsidR="00370F18" w:rsidRPr="00CD2235">
        <w:rPr>
          <w:rFonts w:ascii="Times New Roman" w:hAnsi="Times New Roman"/>
          <w:b w:val="0"/>
        </w:rPr>
        <w:t>SIA “NAMS”</w:t>
      </w:r>
      <w:r w:rsidRPr="00CD2235">
        <w:rPr>
          <w:rFonts w:ascii="Times New Roman" w:hAnsi="Times New Roman"/>
          <w:b w:val="0"/>
        </w:rPr>
        <w:t xml:space="preserve"> izstrādātā </w:t>
      </w:r>
      <w:r w:rsidR="00370F18" w:rsidRPr="00CD2235">
        <w:rPr>
          <w:rFonts w:ascii="Times New Roman" w:hAnsi="Times New Roman"/>
          <w:b w:val="0"/>
        </w:rPr>
        <w:t>projekta</w:t>
      </w:r>
      <w:r w:rsidRPr="00CD2235">
        <w:rPr>
          <w:rFonts w:ascii="Times New Roman" w:hAnsi="Times New Roman"/>
          <w:b w:val="0"/>
        </w:rPr>
        <w:t xml:space="preserve"> dokumentācija</w:t>
      </w:r>
      <w:r w:rsidRPr="00CD2235">
        <w:rPr>
          <w:rFonts w:ascii="Times New Roman" w:eastAsia="Batang" w:hAnsi="Times New Roman"/>
          <w:b w:val="0"/>
        </w:rPr>
        <w:t>,</w:t>
      </w:r>
      <w:r w:rsidRPr="00CD2235">
        <w:rPr>
          <w:rFonts w:ascii="Times New Roman" w:eastAsia="Batang" w:hAnsi="Times New Roman"/>
        </w:rPr>
        <w:t xml:space="preserve"> </w:t>
      </w:r>
      <w:r w:rsidRPr="00CD2235">
        <w:rPr>
          <w:rFonts w:ascii="Times New Roman" w:hAnsi="Times New Roman"/>
          <w:b w:val="0"/>
        </w:rPr>
        <w:t xml:space="preserve">turpmāk tekstā – Projekts, </w:t>
      </w:r>
      <w:r w:rsidR="00846FDA" w:rsidRPr="00CD2235">
        <w:rPr>
          <w:rFonts w:ascii="Times New Roman" w:hAnsi="Times New Roman"/>
          <w:b w:val="0"/>
        </w:rPr>
        <w:t>Izpildītāja</w:t>
      </w:r>
      <w:r w:rsidRPr="00CD2235">
        <w:rPr>
          <w:rFonts w:ascii="Times New Roman" w:hAnsi="Times New Roman"/>
          <w:b w:val="0"/>
        </w:rPr>
        <w:t xml:space="preserve"> Iepirkumā sniegtie skaidrojumi par pied</w:t>
      </w:r>
      <w:r w:rsidR="0092647B" w:rsidRPr="00CD2235">
        <w:rPr>
          <w:rFonts w:ascii="Times New Roman" w:hAnsi="Times New Roman"/>
          <w:b w:val="0"/>
        </w:rPr>
        <w:t xml:space="preserve">āvājuma saturu (ja attiecināms) un atbilstoši Izpildītāja Līgumā noteiktajā atklātajā konkursā iesniegtajam finanšu piedāvājumam, Darbu izpildes tāmei un Darbu izpildes </w:t>
      </w:r>
      <w:proofErr w:type="spellStart"/>
      <w:r w:rsidR="0092647B" w:rsidRPr="00CD2235">
        <w:rPr>
          <w:rFonts w:ascii="Times New Roman" w:hAnsi="Times New Roman"/>
          <w:b w:val="0"/>
        </w:rPr>
        <w:t>kalendarājam</w:t>
      </w:r>
      <w:proofErr w:type="spellEnd"/>
      <w:r w:rsidR="0092647B" w:rsidRPr="00CD2235">
        <w:rPr>
          <w:rFonts w:ascii="Times New Roman" w:hAnsi="Times New Roman"/>
          <w:b w:val="0"/>
        </w:rPr>
        <w:t xml:space="preserve"> grafikam. Šajā Līguma punktā noteiktās iepirkuma specifikācijas, Izpildītāja finanšu piedāvājuma, Darbu izpildes tāmes un Darbu izpildes</w:t>
      </w:r>
      <w:r w:rsidR="0092647B" w:rsidRPr="0092647B">
        <w:rPr>
          <w:rFonts w:ascii="Times New Roman" w:hAnsi="Times New Roman"/>
          <w:b w:val="0"/>
        </w:rPr>
        <w:t xml:space="preserve"> kalendārā grafika kopijas ir pievienotas Līgumam un ir Līguma neatņemamas sastāvdaļas.</w:t>
      </w:r>
    </w:p>
    <w:p w:rsidR="00CD6880" w:rsidRPr="00784283" w:rsidRDefault="00846FDA" w:rsidP="00370F18">
      <w:pPr>
        <w:pStyle w:val="BodyText"/>
        <w:numPr>
          <w:ilvl w:val="1"/>
          <w:numId w:val="19"/>
        </w:numPr>
        <w:tabs>
          <w:tab w:val="clear" w:pos="792"/>
        </w:tabs>
        <w:spacing w:after="0"/>
        <w:ind w:left="426" w:right="-1" w:hanging="426"/>
        <w:jc w:val="both"/>
        <w:rPr>
          <w:rFonts w:ascii="Times New Roman" w:hAnsi="Times New Roman"/>
          <w:b w:val="0"/>
        </w:rPr>
      </w:pPr>
      <w:r>
        <w:rPr>
          <w:rFonts w:ascii="Times New Roman" w:hAnsi="Times New Roman"/>
          <w:b w:val="0"/>
        </w:rPr>
        <w:t>Izpildītājs</w:t>
      </w:r>
      <w:r w:rsidR="00CD6880" w:rsidRPr="00784283">
        <w:rPr>
          <w:rFonts w:ascii="Times New Roman" w:hAnsi="Times New Roman"/>
          <w:b w:val="0"/>
        </w:rPr>
        <w:t xml:space="preserve"> apliecina, ka ir iepazinies ar veicamajiem Darbiem, Projektu, darbu apjomiem, pielietojamajiem materiāliem, kvalitātes prasībām, un atsakās saistībā ar to izvirzīt jebkāda satura iebildumus un/vai pretenzijas. </w:t>
      </w:r>
    </w:p>
    <w:p w:rsidR="00CD6880" w:rsidRPr="00784283" w:rsidRDefault="00CD6880" w:rsidP="00370F18">
      <w:pPr>
        <w:spacing w:after="0" w:line="240" w:lineRule="auto"/>
        <w:ind w:right="-1"/>
        <w:jc w:val="both"/>
        <w:rPr>
          <w:rFonts w:ascii="Times New Roman" w:hAnsi="Times New Roman" w:cs="Times New Roman"/>
          <w:b/>
          <w:sz w:val="24"/>
          <w:szCs w:val="24"/>
        </w:rPr>
      </w:pPr>
    </w:p>
    <w:p w:rsidR="00784283" w:rsidRPr="00784283" w:rsidRDefault="00784283" w:rsidP="00784283">
      <w:pPr>
        <w:pStyle w:val="ListParagraph"/>
        <w:numPr>
          <w:ilvl w:val="0"/>
          <w:numId w:val="19"/>
        </w:numPr>
        <w:spacing w:after="0" w:line="240" w:lineRule="auto"/>
        <w:ind w:right="566"/>
        <w:jc w:val="center"/>
        <w:rPr>
          <w:rFonts w:ascii="Times New Roman" w:hAnsi="Times New Roman" w:cs="Times New Roman"/>
          <w:b/>
          <w:bCs/>
          <w:sz w:val="24"/>
          <w:szCs w:val="24"/>
        </w:rPr>
      </w:pPr>
      <w:r w:rsidRPr="00784283">
        <w:rPr>
          <w:rFonts w:ascii="Times New Roman" w:hAnsi="Times New Roman" w:cs="Times New Roman"/>
          <w:b/>
          <w:bCs/>
          <w:sz w:val="24"/>
          <w:szCs w:val="24"/>
        </w:rPr>
        <w:t>Līguma summa, tās samaksas kārtība</w:t>
      </w:r>
    </w:p>
    <w:p w:rsidR="00784283" w:rsidRPr="00784283" w:rsidRDefault="00784283" w:rsidP="00846FDA">
      <w:pPr>
        <w:numPr>
          <w:ilvl w:val="1"/>
          <w:numId w:val="19"/>
        </w:numPr>
        <w:tabs>
          <w:tab w:val="clear" w:pos="792"/>
        </w:tabs>
        <w:spacing w:after="0" w:line="240" w:lineRule="auto"/>
        <w:ind w:left="426" w:right="-1" w:hanging="426"/>
        <w:jc w:val="both"/>
        <w:rPr>
          <w:rFonts w:ascii="Times New Roman" w:hAnsi="Times New Roman" w:cs="Times New Roman"/>
          <w:bCs/>
          <w:sz w:val="24"/>
          <w:szCs w:val="24"/>
        </w:rPr>
      </w:pPr>
      <w:r w:rsidRPr="00784283">
        <w:rPr>
          <w:rFonts w:ascii="Times New Roman" w:hAnsi="Times New Roman" w:cs="Times New Roman"/>
          <w:sz w:val="24"/>
          <w:szCs w:val="24"/>
        </w:rPr>
        <w:t xml:space="preserve">Līguma summa par Līgumā noteikto Darbu izpildi Izpildītājam tiek noteikta                        </w:t>
      </w:r>
      <w:r w:rsidRPr="00784283">
        <w:rPr>
          <w:rFonts w:ascii="Times New Roman" w:hAnsi="Times New Roman" w:cs="Times New Roman"/>
          <w:b/>
          <w:sz w:val="24"/>
          <w:szCs w:val="24"/>
        </w:rPr>
        <w:t>EUR _______</w:t>
      </w:r>
      <w:r w:rsidRPr="00784283">
        <w:rPr>
          <w:rFonts w:ascii="Times New Roman" w:hAnsi="Times New Roman" w:cs="Times New Roman"/>
          <w:sz w:val="24"/>
          <w:szCs w:val="24"/>
        </w:rPr>
        <w:t xml:space="preserve"> (________ </w:t>
      </w:r>
      <w:proofErr w:type="spellStart"/>
      <w:r w:rsidRPr="00784283">
        <w:rPr>
          <w:rFonts w:ascii="Times New Roman" w:hAnsi="Times New Roman" w:cs="Times New Roman"/>
          <w:i/>
          <w:sz w:val="24"/>
          <w:szCs w:val="24"/>
        </w:rPr>
        <w:t>euro</w:t>
      </w:r>
      <w:proofErr w:type="spellEnd"/>
      <w:r w:rsidRPr="00784283">
        <w:rPr>
          <w:rFonts w:ascii="Times New Roman" w:hAnsi="Times New Roman" w:cs="Times New Roman"/>
          <w:sz w:val="24"/>
          <w:szCs w:val="24"/>
        </w:rPr>
        <w:t>, __ centi), bez pievienotās vērtības nodokļa.</w:t>
      </w:r>
    </w:p>
    <w:p w:rsidR="00F33E50" w:rsidRPr="00F33E50" w:rsidRDefault="00784283" w:rsidP="00F33E50">
      <w:pPr>
        <w:spacing w:after="0" w:line="240" w:lineRule="auto"/>
        <w:ind w:left="426" w:right="-1"/>
        <w:jc w:val="both"/>
        <w:rPr>
          <w:rFonts w:ascii="Times New Roman" w:hAnsi="Times New Roman" w:cs="Times New Roman"/>
          <w:bCs/>
          <w:color w:val="FF0000"/>
          <w:sz w:val="24"/>
          <w:szCs w:val="24"/>
        </w:rPr>
      </w:pPr>
      <w:r w:rsidRPr="00F33E50">
        <w:rPr>
          <w:rFonts w:ascii="Times New Roman" w:hAnsi="Times New Roman" w:cs="Times New Roman"/>
          <w:sz w:val="24"/>
          <w:szCs w:val="24"/>
        </w:rPr>
        <w:t xml:space="preserve">Pievienotās vērtības nodoklis  Līguma 2.1.punktā noteiktajai Līguma summai par Darbu izpildi ir </w:t>
      </w:r>
      <w:r w:rsidRPr="00F33E50">
        <w:rPr>
          <w:rFonts w:ascii="Times New Roman" w:hAnsi="Times New Roman" w:cs="Times New Roman"/>
          <w:b/>
          <w:sz w:val="24"/>
          <w:szCs w:val="24"/>
        </w:rPr>
        <w:t>EUR ________</w:t>
      </w:r>
      <w:r w:rsidRPr="00F33E50">
        <w:rPr>
          <w:rFonts w:ascii="Times New Roman" w:hAnsi="Times New Roman" w:cs="Times New Roman"/>
          <w:sz w:val="24"/>
          <w:szCs w:val="24"/>
        </w:rPr>
        <w:t xml:space="preserve"> (________ </w:t>
      </w:r>
      <w:proofErr w:type="spellStart"/>
      <w:r w:rsidRPr="00F33E50">
        <w:rPr>
          <w:rFonts w:ascii="Times New Roman" w:hAnsi="Times New Roman" w:cs="Times New Roman"/>
          <w:i/>
          <w:sz w:val="24"/>
          <w:szCs w:val="24"/>
        </w:rPr>
        <w:t>euro</w:t>
      </w:r>
      <w:proofErr w:type="spellEnd"/>
      <w:r w:rsidR="00F33E50">
        <w:rPr>
          <w:rFonts w:ascii="Times New Roman" w:hAnsi="Times New Roman" w:cs="Times New Roman"/>
          <w:sz w:val="24"/>
          <w:szCs w:val="24"/>
        </w:rPr>
        <w:t>, __ centi).</w:t>
      </w:r>
    </w:p>
    <w:p w:rsidR="00217D1A" w:rsidRPr="00217D1A" w:rsidRDefault="00217D1A" w:rsidP="00217D1A">
      <w:pPr>
        <w:numPr>
          <w:ilvl w:val="1"/>
          <w:numId w:val="19"/>
        </w:numPr>
        <w:tabs>
          <w:tab w:val="clear" w:pos="792"/>
        </w:tabs>
        <w:spacing w:after="0" w:line="240" w:lineRule="auto"/>
        <w:ind w:left="426" w:right="-1"/>
        <w:jc w:val="both"/>
        <w:rPr>
          <w:rFonts w:ascii="Times New Roman" w:hAnsi="Times New Roman" w:cs="Times New Roman"/>
          <w:sz w:val="24"/>
          <w:szCs w:val="24"/>
        </w:rPr>
      </w:pPr>
      <w:r w:rsidRPr="00217D1A">
        <w:rPr>
          <w:rFonts w:ascii="Times New Roman" w:hAnsi="Times New Roman" w:cs="Times New Roman"/>
          <w:sz w:val="24"/>
          <w:szCs w:val="24"/>
        </w:rPr>
        <w:t>Līguma summa var mainīties, tikai mainoties nodokļu likmēm un/vai, ja Darbu izpildes gaitā tiek konstatēts, ka nepieciešams mainīt veicamo Darbu apjomu, kas ir atšķirīgs no Projektā uzrādītajiem. Vienošanās par izslēdzamajiem vai papildu būvdarbiem tiek noslēgta Publisko iepirkumu likumā noteiktajā kārtībā.</w:t>
      </w:r>
    </w:p>
    <w:p w:rsidR="00784283" w:rsidRPr="00F33E50" w:rsidRDefault="00784283" w:rsidP="00D90F7F">
      <w:pPr>
        <w:numPr>
          <w:ilvl w:val="1"/>
          <w:numId w:val="19"/>
        </w:numPr>
        <w:tabs>
          <w:tab w:val="clear" w:pos="792"/>
        </w:tabs>
        <w:spacing w:after="0" w:line="240" w:lineRule="auto"/>
        <w:ind w:left="426" w:right="-1" w:hanging="426"/>
        <w:jc w:val="both"/>
        <w:rPr>
          <w:rFonts w:ascii="Times New Roman" w:hAnsi="Times New Roman" w:cs="Times New Roman"/>
          <w:bCs/>
          <w:color w:val="FF0000"/>
          <w:sz w:val="24"/>
          <w:szCs w:val="24"/>
        </w:rPr>
      </w:pPr>
      <w:r w:rsidRPr="00F33E50">
        <w:rPr>
          <w:rFonts w:ascii="Times New Roman" w:hAnsi="Times New Roman" w:cs="Times New Roman"/>
          <w:sz w:val="24"/>
          <w:szCs w:val="24"/>
        </w:rPr>
        <w:lastRenderedPageBreak/>
        <w:t>Līguma 2.1.punktā noteiktās Līguma summas samaksa tiek veikta šādi:</w:t>
      </w:r>
    </w:p>
    <w:p w:rsidR="00846FDA" w:rsidRPr="00444CFD" w:rsidRDefault="00784283" w:rsidP="0058138A">
      <w:pPr>
        <w:pStyle w:val="ListParagraph"/>
        <w:numPr>
          <w:ilvl w:val="2"/>
          <w:numId w:val="19"/>
        </w:numPr>
        <w:tabs>
          <w:tab w:val="clear" w:pos="1004"/>
        </w:tabs>
        <w:spacing w:after="0" w:line="240" w:lineRule="auto"/>
        <w:ind w:left="993" w:right="-1" w:hanging="567"/>
        <w:jc w:val="both"/>
        <w:rPr>
          <w:rFonts w:ascii="Times New Roman" w:hAnsi="Times New Roman" w:cs="Times New Roman"/>
          <w:sz w:val="24"/>
          <w:szCs w:val="24"/>
        </w:rPr>
      </w:pPr>
      <w:r w:rsidRPr="00444CFD">
        <w:rPr>
          <w:rFonts w:ascii="Times New Roman" w:hAnsi="Times New Roman" w:cs="Times New Roman"/>
          <w:sz w:val="24"/>
          <w:szCs w:val="24"/>
        </w:rPr>
        <w:t xml:space="preserve">Norēķini par iepriekšējā mēnesī izpildītajiem Darbiem tiek veikti pēc faktiski iepriekšējā mēnesī izpildīto Darbu apjoma, kas tiek fiksēts ar Darbu pieņemšanas - nodošanas aktu. No šajā Līguma punktā noteiktajiem ikmēneša </w:t>
      </w:r>
      <w:r w:rsidR="00F33E50" w:rsidRPr="00444CFD">
        <w:rPr>
          <w:rFonts w:ascii="Times New Roman" w:hAnsi="Times New Roman" w:cs="Times New Roman"/>
          <w:sz w:val="24"/>
          <w:szCs w:val="24"/>
        </w:rPr>
        <w:t xml:space="preserve">maksājumiem tiek ieturēts </w:t>
      </w:r>
      <w:r w:rsidRPr="00444CFD">
        <w:rPr>
          <w:rFonts w:ascii="Times New Roman" w:hAnsi="Times New Roman" w:cs="Times New Roman"/>
          <w:sz w:val="24"/>
          <w:szCs w:val="24"/>
        </w:rPr>
        <w:t xml:space="preserve">5% ieturējums. Šajā Līguma punktā noteiktos maksājumus Pasūtītājs veic </w:t>
      </w:r>
      <w:r w:rsidR="00846FDA" w:rsidRPr="00444CFD">
        <w:rPr>
          <w:rFonts w:ascii="Times New Roman" w:hAnsi="Times New Roman" w:cs="Times New Roman"/>
          <w:sz w:val="24"/>
          <w:szCs w:val="24"/>
        </w:rPr>
        <w:t>30</w:t>
      </w:r>
      <w:r w:rsidRPr="00444CFD">
        <w:rPr>
          <w:rFonts w:ascii="Times New Roman" w:hAnsi="Times New Roman" w:cs="Times New Roman"/>
          <w:sz w:val="24"/>
          <w:szCs w:val="24"/>
        </w:rPr>
        <w:t xml:space="preserve"> kalendāro dienu laikā, skaitot no dienas, kad Pasūtītājs, Izpildītājs un būvuzraugs ir parakstījuši </w:t>
      </w:r>
      <w:r w:rsidR="00846FDA" w:rsidRPr="00444CFD">
        <w:rPr>
          <w:rFonts w:ascii="Times New Roman" w:hAnsi="Times New Roman" w:cs="Times New Roman"/>
          <w:sz w:val="24"/>
          <w:szCs w:val="24"/>
        </w:rPr>
        <w:t>ikmēneša darbu pieņemšanas-nodošanas</w:t>
      </w:r>
      <w:r w:rsidRPr="00444CFD">
        <w:rPr>
          <w:rFonts w:ascii="Times New Roman" w:hAnsi="Times New Roman" w:cs="Times New Roman"/>
          <w:sz w:val="24"/>
          <w:szCs w:val="24"/>
        </w:rPr>
        <w:t xml:space="preserve"> aktu. Samaksa tiek veikta, pamatojoties uz parakstītajiem aktiem uz Izpildītāja iesniegtajiem rēķiniem.</w:t>
      </w:r>
    </w:p>
    <w:p w:rsidR="00217D1A" w:rsidRDefault="00784283" w:rsidP="0058138A">
      <w:pPr>
        <w:pStyle w:val="ListParagraph"/>
        <w:numPr>
          <w:ilvl w:val="2"/>
          <w:numId w:val="19"/>
        </w:numPr>
        <w:tabs>
          <w:tab w:val="clear" w:pos="1004"/>
        </w:tabs>
        <w:spacing w:after="0" w:line="240" w:lineRule="auto"/>
        <w:ind w:left="993" w:hanging="567"/>
        <w:jc w:val="both"/>
        <w:rPr>
          <w:rFonts w:ascii="Times New Roman" w:hAnsi="Times New Roman" w:cs="Times New Roman"/>
          <w:sz w:val="24"/>
          <w:szCs w:val="24"/>
        </w:rPr>
      </w:pPr>
      <w:r w:rsidRPr="00846FDA">
        <w:rPr>
          <w:rFonts w:ascii="Times New Roman" w:hAnsi="Times New Roman" w:cs="Times New Roman"/>
          <w:sz w:val="24"/>
          <w:szCs w:val="24"/>
        </w:rPr>
        <w:t>Līdz dienai, kad Objekts ir pieņemts ekspluatācijā Līguma noteiktajā kārtībā, Izpildītājam Līguma ietvaros izmaksātā summa par Darbu iz</w:t>
      </w:r>
      <w:r w:rsidR="00F33E50">
        <w:rPr>
          <w:rFonts w:ascii="Times New Roman" w:hAnsi="Times New Roman" w:cs="Times New Roman"/>
          <w:sz w:val="24"/>
          <w:szCs w:val="24"/>
        </w:rPr>
        <w:t xml:space="preserve">pildi nepārsniedz 95% no Līgumā </w:t>
      </w:r>
      <w:r w:rsidRPr="00846FDA">
        <w:rPr>
          <w:rFonts w:ascii="Times New Roman" w:hAnsi="Times New Roman" w:cs="Times New Roman"/>
          <w:sz w:val="24"/>
          <w:szCs w:val="24"/>
        </w:rPr>
        <w:t>noteiktās Līguma summas. Atlikušie 5% no noteiktās Līguma summas Izpildītājam tiek izmaksāti 30 kalendāro dienu laikā, skaitot no dienas, kad Objekts</w:t>
      </w:r>
      <w:r w:rsidRPr="00846FDA">
        <w:rPr>
          <w:rFonts w:ascii="Times New Roman" w:hAnsi="Times New Roman" w:cs="Times New Roman"/>
          <w:color w:val="FF0000"/>
          <w:sz w:val="24"/>
          <w:szCs w:val="24"/>
        </w:rPr>
        <w:t xml:space="preserve"> </w:t>
      </w:r>
      <w:r w:rsidRPr="00846FDA">
        <w:rPr>
          <w:rFonts w:ascii="Times New Roman" w:hAnsi="Times New Roman" w:cs="Times New Roman"/>
          <w:color w:val="000000"/>
          <w:sz w:val="24"/>
          <w:szCs w:val="24"/>
        </w:rPr>
        <w:t xml:space="preserve">ir pieņemts ekspluatācijā saskaņā ar Līguma un Latvijas Republikas </w:t>
      </w:r>
      <w:r w:rsidRPr="00846FDA">
        <w:rPr>
          <w:rFonts w:ascii="Times New Roman" w:hAnsi="Times New Roman" w:cs="Times New Roman"/>
          <w:sz w:val="24"/>
          <w:szCs w:val="24"/>
        </w:rPr>
        <w:t>spēkā esošo normatīvo aktu prasībām</w:t>
      </w:r>
      <w:r w:rsidRPr="00846FDA">
        <w:rPr>
          <w:rFonts w:ascii="Times New Roman" w:hAnsi="Times New Roman" w:cs="Times New Roman"/>
          <w:color w:val="000000"/>
          <w:sz w:val="24"/>
          <w:szCs w:val="24"/>
        </w:rPr>
        <w:t>.</w:t>
      </w:r>
      <w:r w:rsidR="00846FDA">
        <w:rPr>
          <w:rFonts w:ascii="Times New Roman" w:hAnsi="Times New Roman" w:cs="Times New Roman"/>
          <w:color w:val="000000"/>
          <w:sz w:val="24"/>
          <w:szCs w:val="24"/>
        </w:rPr>
        <w:t xml:space="preserve"> </w:t>
      </w:r>
      <w:r w:rsidRPr="00846FDA">
        <w:rPr>
          <w:rFonts w:ascii="Times New Roman" w:hAnsi="Times New Roman" w:cs="Times New Roman"/>
          <w:sz w:val="24"/>
          <w:szCs w:val="24"/>
        </w:rPr>
        <w:t>Samaksa tiek veikta saskaņā ar Izpildītāja iesniegto rēķinu.</w:t>
      </w:r>
    </w:p>
    <w:p w:rsidR="00784283" w:rsidRPr="00217D1A" w:rsidRDefault="00784283" w:rsidP="00217D1A">
      <w:pPr>
        <w:pStyle w:val="ListParagraph"/>
        <w:numPr>
          <w:ilvl w:val="1"/>
          <w:numId w:val="46"/>
        </w:numPr>
        <w:spacing w:after="0" w:line="240" w:lineRule="auto"/>
        <w:ind w:left="426" w:hanging="426"/>
        <w:jc w:val="both"/>
        <w:rPr>
          <w:rFonts w:ascii="Times New Roman" w:hAnsi="Times New Roman" w:cs="Times New Roman"/>
          <w:sz w:val="24"/>
          <w:szCs w:val="24"/>
        </w:rPr>
      </w:pPr>
      <w:r w:rsidRPr="00217D1A">
        <w:rPr>
          <w:rFonts w:ascii="Times New Roman" w:hAnsi="Times New Roman" w:cs="Times New Roman"/>
          <w:sz w:val="24"/>
          <w:szCs w:val="24"/>
        </w:rPr>
        <w:t xml:space="preserve">Pasūtītājs Līgumā noteiktos maksājumus par Darbu izpildi veic ar pārskaitījumu uz Izpildītāja Līgumā vai Izpildītāja iesniegtajā rēķinā, kura apmaksa tiek veikta atbilstoši Līgumam, norādīto Izpildītāja bankas kontu. </w:t>
      </w:r>
    </w:p>
    <w:p w:rsidR="0058138A" w:rsidRDefault="00784283" w:rsidP="0058138A">
      <w:pPr>
        <w:pStyle w:val="ListParagraph"/>
        <w:numPr>
          <w:ilvl w:val="1"/>
          <w:numId w:val="46"/>
        </w:numPr>
        <w:spacing w:after="0" w:line="240" w:lineRule="auto"/>
        <w:ind w:left="426" w:hanging="426"/>
        <w:jc w:val="both"/>
        <w:rPr>
          <w:rFonts w:ascii="Times New Roman" w:hAnsi="Times New Roman" w:cs="Times New Roman"/>
          <w:spacing w:val="4"/>
          <w:sz w:val="24"/>
          <w:szCs w:val="24"/>
        </w:rPr>
      </w:pPr>
      <w:r w:rsidRPr="0058138A">
        <w:rPr>
          <w:rFonts w:ascii="Times New Roman" w:hAnsi="Times New Roman" w:cs="Times New Roman"/>
          <w:spacing w:val="4"/>
          <w:sz w:val="24"/>
          <w:szCs w:val="24"/>
        </w:rPr>
        <w:t>Līgumā noteikts Pasūtītāja maksājums tiek uzskatīts par izpildītu dienā, kad Pasūtītājs ir iesniedzis bankā izpildei maksājuma uzdevumu par konkrēto maksājumu un tā to ir pieņēmusi izpildei.</w:t>
      </w:r>
    </w:p>
    <w:p w:rsidR="0058138A" w:rsidRPr="0058138A" w:rsidRDefault="0058138A" w:rsidP="0058138A">
      <w:pPr>
        <w:pStyle w:val="ListParagraph"/>
        <w:numPr>
          <w:ilvl w:val="1"/>
          <w:numId w:val="46"/>
        </w:numPr>
        <w:spacing w:after="0" w:line="240" w:lineRule="auto"/>
        <w:ind w:left="426" w:hanging="426"/>
        <w:jc w:val="both"/>
        <w:rPr>
          <w:rFonts w:ascii="Times New Roman" w:hAnsi="Times New Roman" w:cs="Times New Roman"/>
          <w:spacing w:val="4"/>
          <w:sz w:val="24"/>
          <w:szCs w:val="24"/>
        </w:rPr>
      </w:pPr>
      <w:r w:rsidRPr="0058138A">
        <w:rPr>
          <w:rFonts w:ascii="Times New Roman" w:hAnsi="Times New Roman" w:cs="Times New Roman"/>
          <w:sz w:val="24"/>
          <w:szCs w:val="24"/>
        </w:rPr>
        <w:t xml:space="preserve">Nekvalitatīvi veiktie darbi netiek apmaksāti un tiek pārstrādāti uz </w:t>
      </w:r>
      <w:r>
        <w:rPr>
          <w:rFonts w:ascii="Times New Roman" w:hAnsi="Times New Roman" w:cs="Times New Roman"/>
          <w:sz w:val="24"/>
          <w:szCs w:val="24"/>
        </w:rPr>
        <w:t>Izpildītāja</w:t>
      </w:r>
      <w:r w:rsidRPr="0058138A">
        <w:rPr>
          <w:rFonts w:ascii="Times New Roman" w:hAnsi="Times New Roman" w:cs="Times New Roman"/>
          <w:sz w:val="24"/>
          <w:szCs w:val="24"/>
        </w:rPr>
        <w:t xml:space="preserve"> rēķina. </w:t>
      </w:r>
    </w:p>
    <w:p w:rsidR="0058138A" w:rsidRPr="0058138A" w:rsidRDefault="0058138A" w:rsidP="0058138A">
      <w:pPr>
        <w:spacing w:after="0" w:line="240" w:lineRule="auto"/>
        <w:ind w:right="-1"/>
        <w:rPr>
          <w:rFonts w:ascii="Times New Roman" w:hAnsi="Times New Roman" w:cs="Times New Roman"/>
          <w:b/>
          <w:sz w:val="24"/>
          <w:szCs w:val="24"/>
        </w:rPr>
      </w:pPr>
    </w:p>
    <w:p w:rsidR="00784283" w:rsidRDefault="00444CFD" w:rsidP="00217D1A">
      <w:pPr>
        <w:numPr>
          <w:ilvl w:val="0"/>
          <w:numId w:val="46"/>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Izpildītāja tiesības un pienākumi</w:t>
      </w:r>
    </w:p>
    <w:p w:rsidR="00444CFD" w:rsidRPr="00784283" w:rsidRDefault="00444CFD" w:rsidP="00217D1A">
      <w:pPr>
        <w:numPr>
          <w:ilvl w:val="1"/>
          <w:numId w:val="46"/>
        </w:numPr>
        <w:spacing w:after="0" w:line="240" w:lineRule="auto"/>
        <w:ind w:left="426" w:right="-1"/>
        <w:jc w:val="both"/>
        <w:rPr>
          <w:rFonts w:ascii="Times New Roman" w:hAnsi="Times New Roman" w:cs="Times New Roman"/>
          <w:sz w:val="24"/>
          <w:szCs w:val="24"/>
        </w:rPr>
      </w:pPr>
      <w:r>
        <w:rPr>
          <w:rFonts w:ascii="Times New Roman" w:hAnsi="Times New Roman" w:cs="Times New Roman"/>
          <w:sz w:val="24"/>
          <w:szCs w:val="24"/>
        </w:rPr>
        <w:t>Izpildītājam</w:t>
      </w:r>
      <w:r w:rsidRPr="00784283">
        <w:rPr>
          <w:rFonts w:ascii="Times New Roman" w:hAnsi="Times New Roman" w:cs="Times New Roman"/>
          <w:sz w:val="24"/>
          <w:szCs w:val="24"/>
        </w:rPr>
        <w:t xml:space="preserve"> ir tiesības saņemt samaksu par šī Līguma 1.1.punktā noteikto darbu veikšanu saskaņā ar Līguma noteikumiem.</w:t>
      </w:r>
    </w:p>
    <w:p w:rsidR="00444CFD" w:rsidRPr="00784283" w:rsidRDefault="00444CFD" w:rsidP="00217D1A">
      <w:pPr>
        <w:numPr>
          <w:ilvl w:val="1"/>
          <w:numId w:val="46"/>
        </w:numPr>
        <w:spacing w:after="0" w:line="240" w:lineRule="auto"/>
        <w:ind w:left="426" w:right="-1"/>
        <w:jc w:val="both"/>
        <w:rPr>
          <w:rFonts w:ascii="Times New Roman" w:hAnsi="Times New Roman" w:cs="Times New Roman"/>
          <w:sz w:val="24"/>
          <w:szCs w:val="24"/>
        </w:rPr>
      </w:pPr>
      <w:r>
        <w:rPr>
          <w:rFonts w:ascii="Times New Roman" w:hAnsi="Times New Roman" w:cs="Times New Roman"/>
          <w:sz w:val="24"/>
          <w:szCs w:val="24"/>
        </w:rPr>
        <w:t>Izpildītāja</w:t>
      </w:r>
      <w:r w:rsidRPr="00784283">
        <w:rPr>
          <w:rFonts w:ascii="Times New Roman" w:hAnsi="Times New Roman" w:cs="Times New Roman"/>
          <w:sz w:val="24"/>
          <w:szCs w:val="24"/>
        </w:rPr>
        <w:t xml:space="preserve"> pienākumi ir:</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sz w:val="24"/>
          <w:szCs w:val="24"/>
        </w:rPr>
        <w:t>izpildīt Līguma 1.1.punktā paredzētos Darbus atbilstošā kvalitātē un pilnā apjomā saskaņā ar Līguma, Projekta un Iepirkuma noteikumiem;</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sz w:val="24"/>
          <w:szCs w:val="24"/>
        </w:rPr>
        <w:t>visu Darbu izpildei nodrošināt kvalificētu un atestētu tehnisko personālu un iekārtas;</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sz w:val="24"/>
          <w:szCs w:val="24"/>
        </w:rPr>
        <w:t>Darbus izpildīt ar jauniem un kvalitatīviem materiāliem, iekārtām un izstrādājumiem, kas atbilst standartu un tehnisko noteikumu prasībām un ir atbilstoši sertificēti;</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sz w:val="24"/>
          <w:szCs w:val="24"/>
        </w:rPr>
        <w:t xml:space="preserve">visa Līguma perioda laikā veikt un nodrošināt visu uzraudzību pienācīgai visu Līgumu saistību izpildīšanai; nodrošināt ar kompetentu un pilnvarotu atbildīgo darbu vadītāju (sauktu Pārstāvi). Visi norādījumi un instrukcijas no Pasūtītāja pārstāvja tiek nodotas tikai </w:t>
      </w:r>
      <w:r>
        <w:rPr>
          <w:rFonts w:ascii="Times New Roman" w:hAnsi="Times New Roman" w:cs="Times New Roman"/>
          <w:sz w:val="24"/>
          <w:szCs w:val="24"/>
        </w:rPr>
        <w:t>Izpildītāja</w:t>
      </w:r>
      <w:r w:rsidRPr="00784283">
        <w:rPr>
          <w:rFonts w:ascii="Times New Roman" w:hAnsi="Times New Roman" w:cs="Times New Roman"/>
          <w:sz w:val="24"/>
          <w:szCs w:val="24"/>
        </w:rPr>
        <w:t xml:space="preserve"> pārstāvim;</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sz w:val="24"/>
          <w:szCs w:val="24"/>
        </w:rPr>
        <w:t xml:space="preserve">Ne vēlāk kā uzsākot Līguma izpildi, </w:t>
      </w:r>
      <w:r>
        <w:rPr>
          <w:rFonts w:ascii="Times New Roman" w:hAnsi="Times New Roman" w:cs="Times New Roman"/>
          <w:sz w:val="24"/>
          <w:szCs w:val="24"/>
        </w:rPr>
        <w:t>Izpildītājam</w:t>
      </w:r>
      <w:r w:rsidRPr="00784283">
        <w:rPr>
          <w:rFonts w:ascii="Times New Roman" w:hAnsi="Times New Roman" w:cs="Times New Roman"/>
          <w:sz w:val="24"/>
          <w:szCs w:val="24"/>
        </w:rPr>
        <w:t xml:space="preserve"> jāiesniedz būvdarbos vai pakalpojumu sniegšanā iesaistīto apakšuzņēmēju saraksts (ja saraksts jau nav iesniegts pēc iepirkuma līguma slēgšanas tiesību piešķiršanas), kurā norāda apakšuzņēmēja nosaukumu, kontaktinformāciju un to </w:t>
      </w:r>
      <w:r w:rsidR="00C5020C">
        <w:rPr>
          <w:rFonts w:ascii="Times New Roman" w:hAnsi="Times New Roman" w:cs="Times New Roman"/>
          <w:sz w:val="24"/>
          <w:szCs w:val="24"/>
        </w:rPr>
        <w:t>pārstāvi</w:t>
      </w:r>
      <w:r w:rsidRPr="00784283">
        <w:rPr>
          <w:rFonts w:ascii="Times New Roman" w:hAnsi="Times New Roman" w:cs="Times New Roman"/>
          <w:sz w:val="24"/>
          <w:szCs w:val="24"/>
        </w:rPr>
        <w:t xml:space="preserve">. Sarakstā norāda arī apakšuzņēmēju apakšuzņēmējus. Iepirkuma līguma izpildes laikā </w:t>
      </w:r>
      <w:r w:rsidR="00C5020C">
        <w:rPr>
          <w:rFonts w:ascii="Times New Roman" w:hAnsi="Times New Roman" w:cs="Times New Roman"/>
          <w:sz w:val="24"/>
          <w:szCs w:val="24"/>
        </w:rPr>
        <w:t>Izpildītājam</w:t>
      </w:r>
      <w:r w:rsidRPr="00784283">
        <w:rPr>
          <w:rFonts w:ascii="Times New Roman" w:hAnsi="Times New Roman" w:cs="Times New Roman"/>
          <w:sz w:val="24"/>
          <w:szCs w:val="24"/>
        </w:rPr>
        <w:t xml:space="preserve"> jāpaziņo pasūtītājam par jebkurām minētās informācijas izmaiņām, kā arī jāpapildina saraksts ar informāciju par apakšuzņēmēju, kas tiek vēlāk iesaistīts būvdarbu veikšanā vai pakalpojumu sniegšanā.</w:t>
      </w:r>
    </w:p>
    <w:p w:rsidR="00444CFD" w:rsidRPr="00784283"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784283">
        <w:rPr>
          <w:rFonts w:ascii="Times New Roman" w:hAnsi="Times New Roman" w:cs="Times New Roman"/>
          <w:bCs/>
          <w:sz w:val="24"/>
          <w:szCs w:val="24"/>
        </w:rPr>
        <w:t>Līguma izpildē iesaistītā personāla un apakšuzņēmēju nomaiņu veikt ievērojot</w:t>
      </w:r>
      <w:r w:rsidR="00C5020C">
        <w:rPr>
          <w:rFonts w:ascii="Times New Roman" w:hAnsi="Times New Roman" w:cs="Times New Roman"/>
          <w:bCs/>
          <w:sz w:val="24"/>
          <w:szCs w:val="24"/>
        </w:rPr>
        <w:t>, ka</w:t>
      </w:r>
      <w:r w:rsidRPr="00784283">
        <w:rPr>
          <w:rFonts w:ascii="Times New Roman" w:hAnsi="Times New Roman" w:cs="Times New Roman"/>
          <w:sz w:val="24"/>
          <w:szCs w:val="24"/>
        </w:rPr>
        <w:t>:</w:t>
      </w:r>
    </w:p>
    <w:p w:rsidR="00C5020C" w:rsidRDefault="00C5020C" w:rsidP="0058138A">
      <w:pPr>
        <w:numPr>
          <w:ilvl w:val="3"/>
          <w:numId w:val="46"/>
        </w:numPr>
        <w:spacing w:after="0" w:line="240" w:lineRule="auto"/>
        <w:ind w:left="1560" w:right="-1"/>
        <w:jc w:val="both"/>
        <w:rPr>
          <w:rFonts w:ascii="Times New Roman" w:hAnsi="Times New Roman" w:cs="Times New Roman"/>
          <w:sz w:val="24"/>
          <w:szCs w:val="24"/>
        </w:rPr>
      </w:pPr>
      <w:r w:rsidRPr="00C5020C">
        <w:rPr>
          <w:rFonts w:ascii="Times New Roman" w:hAnsi="Times New Roman" w:cs="Times New Roman"/>
          <w:sz w:val="24"/>
          <w:szCs w:val="24"/>
        </w:rPr>
        <w:t>Izpildītājs</w:t>
      </w:r>
      <w:r w:rsidR="00444CFD" w:rsidRPr="00C5020C">
        <w:rPr>
          <w:rFonts w:ascii="Times New Roman" w:hAnsi="Times New Roman" w:cs="Times New Roman"/>
          <w:sz w:val="24"/>
          <w:szCs w:val="24"/>
        </w:rPr>
        <w:t xml:space="preserve"> </w:t>
      </w:r>
      <w:r w:rsidR="00444CFD" w:rsidRPr="00C5020C">
        <w:rPr>
          <w:rFonts w:ascii="Times New Roman" w:hAnsi="Times New Roman" w:cs="Times New Roman"/>
          <w:sz w:val="24"/>
          <w:szCs w:val="24"/>
          <w:lang w:eastAsia="lv-LV"/>
        </w:rPr>
        <w:t>nav tiesīgs bez saskaņošanas ar Pasūtītāju veikt Iepirkuma piedāvājumā norādītā personāla un apakšuzņēmēju nomaiņu un iesaistīt papildu apakšuzņēmējus Līguma izpildē.</w:t>
      </w:r>
      <w:r>
        <w:rPr>
          <w:rFonts w:ascii="Times New Roman" w:hAnsi="Times New Roman" w:cs="Times New Roman"/>
          <w:sz w:val="24"/>
          <w:szCs w:val="24"/>
          <w:lang w:eastAsia="lv-LV"/>
        </w:rPr>
        <w:t xml:space="preserve"> </w:t>
      </w:r>
      <w:r w:rsidR="00444CFD" w:rsidRPr="00C5020C">
        <w:rPr>
          <w:rFonts w:ascii="Times New Roman" w:hAnsi="Times New Roman" w:cs="Times New Roman"/>
          <w:sz w:val="24"/>
          <w:szCs w:val="24"/>
          <w:lang w:eastAsia="lv-LV"/>
        </w:rPr>
        <w:t xml:space="preserve">Iepirkuma piedāvājumā norādītā personāla nomaiņa pieļaujama tikai </w:t>
      </w:r>
      <w:r>
        <w:rPr>
          <w:rFonts w:ascii="Times New Roman" w:hAnsi="Times New Roman" w:cs="Times New Roman"/>
          <w:sz w:val="24"/>
          <w:szCs w:val="24"/>
          <w:lang w:eastAsia="lv-LV"/>
        </w:rPr>
        <w:t>saskaņojot ar Pasūtītāju</w:t>
      </w:r>
      <w:r w:rsidR="00444CFD" w:rsidRPr="00C5020C">
        <w:rPr>
          <w:rFonts w:ascii="Times New Roman" w:hAnsi="Times New Roman" w:cs="Times New Roman"/>
          <w:sz w:val="24"/>
          <w:szCs w:val="24"/>
          <w:lang w:eastAsia="lv-LV"/>
        </w:rPr>
        <w:t xml:space="preserve">. Pasūtītājs </w:t>
      </w:r>
      <w:r>
        <w:rPr>
          <w:rFonts w:ascii="Times New Roman" w:hAnsi="Times New Roman" w:cs="Times New Roman"/>
          <w:sz w:val="24"/>
          <w:szCs w:val="24"/>
          <w:lang w:eastAsia="lv-LV"/>
        </w:rPr>
        <w:t xml:space="preserve">var </w:t>
      </w:r>
      <w:r w:rsidR="00444CFD" w:rsidRPr="00C5020C">
        <w:rPr>
          <w:rFonts w:ascii="Times New Roman" w:hAnsi="Times New Roman" w:cs="Times New Roman"/>
          <w:sz w:val="24"/>
          <w:szCs w:val="24"/>
          <w:lang w:eastAsia="lv-LV"/>
        </w:rPr>
        <w:t>nepiekr</w:t>
      </w:r>
      <w:r>
        <w:rPr>
          <w:rFonts w:ascii="Times New Roman" w:hAnsi="Times New Roman" w:cs="Times New Roman"/>
          <w:sz w:val="24"/>
          <w:szCs w:val="24"/>
          <w:lang w:eastAsia="lv-LV"/>
        </w:rPr>
        <w:t>is</w:t>
      </w:r>
      <w:r w:rsidR="00444CFD" w:rsidRPr="00C5020C">
        <w:rPr>
          <w:rFonts w:ascii="Times New Roman" w:hAnsi="Times New Roman" w:cs="Times New Roman"/>
          <w:sz w:val="24"/>
          <w:szCs w:val="24"/>
          <w:lang w:eastAsia="lv-LV"/>
        </w:rPr>
        <w:t>t piedāvājumā norādītā personāla nomaiņai</w:t>
      </w:r>
      <w:r>
        <w:rPr>
          <w:rFonts w:ascii="Times New Roman" w:hAnsi="Times New Roman" w:cs="Times New Roman"/>
          <w:sz w:val="24"/>
          <w:szCs w:val="24"/>
          <w:lang w:eastAsia="lv-LV"/>
        </w:rPr>
        <w:t>,</w:t>
      </w:r>
      <w:r w:rsidR="00444CFD" w:rsidRPr="00C5020C">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ja</w:t>
      </w:r>
      <w:r w:rsidR="00444CFD" w:rsidRPr="00C5020C">
        <w:rPr>
          <w:rFonts w:ascii="Times New Roman" w:hAnsi="Times New Roman" w:cs="Times New Roman"/>
          <w:sz w:val="24"/>
          <w:szCs w:val="24"/>
          <w:lang w:eastAsia="lv-LV"/>
        </w:rPr>
        <w:t xml:space="preserve"> piedāvātais personāls neatbilst Iepirkuma procedūras dokumentos personālam izvirzītajām prasībām vai tam nav vismaz tādas pašas kvalifikācijas un pieredzes kā personālam, kas </w:t>
      </w:r>
      <w:r>
        <w:rPr>
          <w:rFonts w:ascii="Times New Roman" w:hAnsi="Times New Roman" w:cs="Times New Roman"/>
          <w:sz w:val="24"/>
          <w:szCs w:val="24"/>
          <w:lang w:eastAsia="lv-LV"/>
        </w:rPr>
        <w:t xml:space="preserve">ticis vērtēts, vai ja </w:t>
      </w:r>
      <w:r w:rsidR="00444CFD" w:rsidRPr="00C5020C">
        <w:rPr>
          <w:rFonts w:ascii="Times New Roman" w:hAnsi="Times New Roman" w:cs="Times New Roman"/>
          <w:sz w:val="24"/>
          <w:szCs w:val="24"/>
          <w:lang w:eastAsia="lv-LV"/>
        </w:rPr>
        <w:t xml:space="preserve">šādas izmaiņas, ja tās tiktu veiktas sākotnējā piedāvājumā, </w:t>
      </w:r>
      <w:r w:rsidR="00444CFD" w:rsidRPr="00C5020C">
        <w:rPr>
          <w:rFonts w:ascii="Times New Roman" w:hAnsi="Times New Roman" w:cs="Times New Roman"/>
          <w:sz w:val="24"/>
          <w:szCs w:val="24"/>
          <w:lang w:eastAsia="lv-LV"/>
        </w:rPr>
        <w:lastRenderedPageBreak/>
        <w:t>būtu ietekmējušas piedāvājuma izvēli atbilstoši iepirkuma procedūras dokumentos noteiktajiem piedāv</w:t>
      </w:r>
      <w:r>
        <w:rPr>
          <w:rFonts w:ascii="Times New Roman" w:hAnsi="Times New Roman" w:cs="Times New Roman"/>
          <w:sz w:val="24"/>
          <w:szCs w:val="24"/>
          <w:lang w:eastAsia="lv-LV"/>
        </w:rPr>
        <w:t>ājuma izvērtēšanas kritērijiem.</w:t>
      </w:r>
    </w:p>
    <w:p w:rsidR="00444CFD" w:rsidRPr="00C5020C" w:rsidRDefault="00444CFD" w:rsidP="0058138A">
      <w:pPr>
        <w:numPr>
          <w:ilvl w:val="3"/>
          <w:numId w:val="46"/>
        </w:numPr>
        <w:spacing w:after="0" w:line="240" w:lineRule="auto"/>
        <w:ind w:left="1560" w:right="-1"/>
        <w:jc w:val="both"/>
        <w:rPr>
          <w:rFonts w:ascii="Times New Roman" w:hAnsi="Times New Roman" w:cs="Times New Roman"/>
          <w:sz w:val="24"/>
          <w:szCs w:val="24"/>
        </w:rPr>
      </w:pPr>
      <w:r w:rsidRPr="00C5020C">
        <w:rPr>
          <w:rFonts w:ascii="Times New Roman" w:hAnsi="Times New Roman" w:cs="Times New Roman"/>
          <w:sz w:val="24"/>
          <w:szCs w:val="24"/>
          <w:lang w:eastAsia="lv-LV"/>
        </w:rPr>
        <w:t>Pārbaudot jaunā apakšuzņēmēja atbilstību, Pasūtītājs piemēro attiecīgos Publisko iepirkumu likuma noteikumus. Likumā minētos termiņus skaita no dienas, kad lūgums par apakšuzņēmēja nomaiņu iesniegts pasūtītājam.</w:t>
      </w:r>
    </w:p>
    <w:p w:rsidR="00444CFD" w:rsidRPr="00C5020C" w:rsidRDefault="00444CFD" w:rsidP="0058138A">
      <w:pPr>
        <w:numPr>
          <w:ilvl w:val="3"/>
          <w:numId w:val="46"/>
        </w:numPr>
        <w:spacing w:after="0" w:line="240" w:lineRule="auto"/>
        <w:ind w:left="1560" w:right="-1"/>
        <w:jc w:val="both"/>
        <w:rPr>
          <w:rFonts w:ascii="Times New Roman" w:hAnsi="Times New Roman" w:cs="Times New Roman"/>
          <w:sz w:val="24"/>
          <w:szCs w:val="24"/>
        </w:rPr>
      </w:pPr>
      <w:r w:rsidRPr="00C5020C">
        <w:rPr>
          <w:rFonts w:ascii="Times New Roman" w:hAnsi="Times New Roman" w:cs="Times New Roman"/>
          <w:sz w:val="24"/>
          <w:szCs w:val="24"/>
          <w:lang w:eastAsia="lv-LV"/>
        </w:rPr>
        <w:t>Pasūtītājs pieņem lēmumu atļaut vai atteikt personāla vai apakšuzņēmēju nomaiņu vai jaunu apakšuzņēmēju iesaistīšanu Līguma izpildē iespējami īsā laikā, bet ne vēlāk kā 5 (piecu) darbdienu laikā pēc tam, kad saņēmis visu informāciju un dokumentus, kas nepieciešami lēmuma pieņemšanai saskaņā ar Publisko iepirkumu likuma 62.panta un šī Līguma noteikumiem.</w:t>
      </w:r>
      <w:r w:rsidRPr="00C5020C">
        <w:rPr>
          <w:rFonts w:ascii="Times New Roman" w:hAnsi="Times New Roman" w:cs="Times New Roman"/>
          <w:sz w:val="24"/>
          <w:szCs w:val="24"/>
        </w:rPr>
        <w:t xml:space="preserve"> Par pieņemto lēmumu Pasūtītājs paziņo </w:t>
      </w:r>
      <w:proofErr w:type="spellStart"/>
      <w:r w:rsidRPr="00C5020C">
        <w:rPr>
          <w:rFonts w:ascii="Times New Roman" w:hAnsi="Times New Roman" w:cs="Times New Roman"/>
          <w:sz w:val="24"/>
          <w:szCs w:val="24"/>
        </w:rPr>
        <w:t>rakstveidā</w:t>
      </w:r>
      <w:proofErr w:type="spellEnd"/>
      <w:r w:rsidRPr="00C5020C">
        <w:rPr>
          <w:rFonts w:ascii="Times New Roman" w:hAnsi="Times New Roman" w:cs="Times New Roman"/>
          <w:sz w:val="24"/>
          <w:szCs w:val="24"/>
        </w:rPr>
        <w:t xml:space="preserve">, nosūtot to pa faksu vai elektroniski, kā arī pa pastu uz Būvuzņēmēja norādīto adresi.      </w:t>
      </w:r>
    </w:p>
    <w:p w:rsidR="00444CFD" w:rsidRPr="00C5020C"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C5020C">
        <w:rPr>
          <w:rFonts w:ascii="Times New Roman" w:hAnsi="Times New Roman" w:cs="Times New Roman"/>
          <w:sz w:val="24"/>
          <w:szCs w:val="24"/>
        </w:rPr>
        <w:t>uzņemties atbildību par pieaicināto apakšuzņēmēju (jebkurā to pakāpē) veiktā darba</w:t>
      </w:r>
      <w:r w:rsidRPr="00C5020C">
        <w:rPr>
          <w:rFonts w:ascii="Times New Roman" w:hAnsi="Times New Roman" w:cs="Times New Roman"/>
          <w:color w:val="000000"/>
          <w:sz w:val="24"/>
          <w:szCs w:val="24"/>
        </w:rPr>
        <w:t xml:space="preserve"> kvalitāti, kā arī par apakšuzņēmēju</w:t>
      </w:r>
      <w:r w:rsidRPr="00C5020C">
        <w:rPr>
          <w:rFonts w:ascii="Times New Roman" w:hAnsi="Times New Roman" w:cs="Times New Roman"/>
          <w:sz w:val="24"/>
          <w:szCs w:val="24"/>
        </w:rPr>
        <w:t xml:space="preserve"> radītajiem zaudējumiem, gadījumā, ja </w:t>
      </w:r>
      <w:r w:rsidR="00C5020C">
        <w:rPr>
          <w:rFonts w:ascii="Times New Roman" w:hAnsi="Times New Roman" w:cs="Times New Roman"/>
          <w:sz w:val="24"/>
          <w:szCs w:val="24"/>
        </w:rPr>
        <w:t>Izpildītājs</w:t>
      </w:r>
      <w:r w:rsidRPr="00C5020C">
        <w:rPr>
          <w:rFonts w:ascii="Times New Roman" w:hAnsi="Times New Roman" w:cs="Times New Roman"/>
          <w:sz w:val="24"/>
          <w:szCs w:val="24"/>
        </w:rPr>
        <w:t xml:space="preserve"> pieaicinājis apakšuzņēmējus. Nekāda apakšuzņēmēju pieņemšana un/vai līgumu ar apakšuzņēmējiem noslēgšana neatbrīvo </w:t>
      </w:r>
      <w:r w:rsidR="00C5020C">
        <w:rPr>
          <w:rFonts w:ascii="Times New Roman" w:hAnsi="Times New Roman" w:cs="Times New Roman"/>
          <w:sz w:val="24"/>
          <w:szCs w:val="24"/>
        </w:rPr>
        <w:t>Izpildītāju</w:t>
      </w:r>
      <w:r w:rsidRPr="00C5020C">
        <w:rPr>
          <w:rFonts w:ascii="Times New Roman" w:hAnsi="Times New Roman" w:cs="Times New Roman"/>
          <w:sz w:val="24"/>
          <w:szCs w:val="24"/>
        </w:rPr>
        <w:t xml:space="preserve"> no saistībām vai atbildības šī Līguma sakarā. </w:t>
      </w:r>
      <w:r w:rsidR="00C5020C">
        <w:rPr>
          <w:rFonts w:ascii="Times New Roman" w:hAnsi="Times New Roman" w:cs="Times New Roman"/>
          <w:sz w:val="24"/>
          <w:szCs w:val="24"/>
        </w:rPr>
        <w:t>Izpildītājs</w:t>
      </w:r>
      <w:r w:rsidRPr="00C5020C">
        <w:rPr>
          <w:rFonts w:ascii="Times New Roman" w:hAnsi="Times New Roman" w:cs="Times New Roman"/>
          <w:sz w:val="24"/>
          <w:szCs w:val="24"/>
        </w:rPr>
        <w:t xml:space="preserve"> ir pilnībā atbildīgs par to, lai apakšuzņēmēji ievērotu visas šī Līguma saistības;</w:t>
      </w:r>
    </w:p>
    <w:p w:rsidR="00444CFD" w:rsidRPr="00C5020C"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C5020C">
        <w:rPr>
          <w:rFonts w:ascii="Times New Roman" w:hAnsi="Times New Roman" w:cs="Times New Roman"/>
          <w:sz w:val="24"/>
          <w:szCs w:val="24"/>
        </w:rPr>
        <w:t>veicot Darbus, nodrošināt Latvijas Republikā spēkā esošo darba aizsardzību reglamentējošo normatīvo aktu prasību izpildi;</w:t>
      </w:r>
    </w:p>
    <w:p w:rsidR="00444CFD" w:rsidRPr="00C5020C" w:rsidRDefault="00444CFD" w:rsidP="00217D1A">
      <w:pPr>
        <w:numPr>
          <w:ilvl w:val="2"/>
          <w:numId w:val="46"/>
        </w:numPr>
        <w:spacing w:after="0" w:line="240" w:lineRule="auto"/>
        <w:ind w:left="993" w:right="-1" w:hanging="646"/>
        <w:jc w:val="both"/>
        <w:rPr>
          <w:rFonts w:ascii="Times New Roman" w:hAnsi="Times New Roman" w:cs="Times New Roman"/>
          <w:sz w:val="24"/>
          <w:szCs w:val="24"/>
        </w:rPr>
      </w:pPr>
      <w:r w:rsidRPr="00C5020C">
        <w:rPr>
          <w:rFonts w:ascii="Times New Roman" w:hAnsi="Times New Roman" w:cs="Times New Roman"/>
          <w:sz w:val="24"/>
          <w:szCs w:val="24"/>
        </w:rPr>
        <w:t xml:space="preserve">nozīmēt Darbu izpildes vietā atbildīgo personu par darba aizsardzību un ugunsdrošību, kura veic darbinieku instruktāžu un apmācību darba aizsardzībā un ugunsdrošībā. </w:t>
      </w:r>
      <w:r w:rsidR="00C5020C">
        <w:rPr>
          <w:rFonts w:ascii="Times New Roman" w:hAnsi="Times New Roman" w:cs="Times New Roman"/>
          <w:sz w:val="24"/>
          <w:szCs w:val="24"/>
        </w:rPr>
        <w:t>Izpildītāja</w:t>
      </w:r>
      <w:r w:rsidRPr="00C5020C">
        <w:rPr>
          <w:rFonts w:ascii="Times New Roman" w:hAnsi="Times New Roman" w:cs="Times New Roman"/>
          <w:sz w:val="24"/>
          <w:szCs w:val="24"/>
        </w:rPr>
        <w:t xml:space="preserve"> pienākums ir nodrošināt darbiniekus ar kolektīvajiem un individuālajiem aizsardzības līdzekļiem</w:t>
      </w:r>
      <w:r w:rsidR="00C5020C">
        <w:rPr>
          <w:rFonts w:ascii="Times New Roman" w:hAnsi="Times New Roman" w:cs="Times New Roman"/>
          <w:sz w:val="24"/>
          <w:szCs w:val="24"/>
        </w:rPr>
        <w:t xml:space="preserve">, kā arī garantēt to lietošanu un </w:t>
      </w:r>
      <w:r w:rsidRPr="00C5020C">
        <w:rPr>
          <w:rFonts w:ascii="Times New Roman" w:hAnsi="Times New Roman" w:cs="Times New Roman"/>
          <w:bCs/>
          <w:sz w:val="24"/>
          <w:szCs w:val="24"/>
        </w:rPr>
        <w:t xml:space="preserve">uz visu Darbu izpildes laiku iecelt/norīkot darba aizsardzības koordinatoru, kurš izpilda </w:t>
      </w:r>
      <w:r w:rsidRPr="00C5020C">
        <w:rPr>
          <w:rFonts w:ascii="Times New Roman" w:hAnsi="Times New Roman" w:cs="Times New Roman"/>
          <w:sz w:val="24"/>
          <w:szCs w:val="24"/>
        </w:rPr>
        <w:t xml:space="preserve">Ministru kabineta 25.02.2003.noteikumos Nr.92 „Darba aizsardzības prasības, veicot būvdarbus” (turpmāk tekstā – Noteikumi) </w:t>
      </w:r>
      <w:r w:rsidR="00EE5995">
        <w:rPr>
          <w:rFonts w:ascii="Times New Roman" w:hAnsi="Times New Roman" w:cs="Times New Roman"/>
          <w:sz w:val="24"/>
          <w:szCs w:val="24"/>
        </w:rPr>
        <w:t>noteiktos pienākumus.</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uzņemties atbildību par savu darbinieku un pieaicināto speciālistu kvalifikāciju, kā arī konkrēta darba veikšanai nepieciešamajām apliecībām, licencēm un sertifikātiem. Būvuzņēmējs apņemas nodarbināt tikai tādus speciālistus un palīgstrādniekus, kuri ir iepazīstināti ar darba aizsardzības instrukcijām, kas tieši attiecas uz nodarbinātā darba vietu un darba veikšanu, kā arī ir informēti par darba vidē esošiem riska faktoriem;</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garantēt ugunsdrošības un apkārtējās vides aizsardzības pasākumu veikšanu, kas saistīti ar Darbu izpildi;</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 xml:space="preserve">nodrošināt, lai </w:t>
      </w:r>
      <w:r w:rsidR="00EE5995" w:rsidRPr="00EE5995">
        <w:rPr>
          <w:rFonts w:ascii="Times New Roman" w:hAnsi="Times New Roman" w:cs="Times New Roman"/>
          <w:sz w:val="24"/>
          <w:szCs w:val="24"/>
        </w:rPr>
        <w:t>visas</w:t>
      </w:r>
      <w:r w:rsidRPr="00EE5995">
        <w:rPr>
          <w:rFonts w:ascii="Times New Roman" w:hAnsi="Times New Roman" w:cs="Times New Roman"/>
          <w:sz w:val="24"/>
          <w:szCs w:val="24"/>
        </w:rPr>
        <w:t xml:space="preserve"> </w:t>
      </w:r>
      <w:r w:rsidR="00EE5995" w:rsidRPr="00EE5995">
        <w:rPr>
          <w:rFonts w:ascii="Times New Roman" w:hAnsi="Times New Roman" w:cs="Times New Roman"/>
          <w:sz w:val="24"/>
          <w:szCs w:val="24"/>
        </w:rPr>
        <w:t xml:space="preserve">Darbu nodošanai </w:t>
      </w:r>
      <w:r w:rsidRPr="00EE5995">
        <w:rPr>
          <w:rFonts w:ascii="Times New Roman" w:hAnsi="Times New Roman" w:cs="Times New Roman"/>
          <w:sz w:val="24"/>
          <w:szCs w:val="24"/>
        </w:rPr>
        <w:t>nepieciešamā</w:t>
      </w:r>
      <w:r w:rsidR="00EE5995" w:rsidRPr="00EE5995">
        <w:rPr>
          <w:rFonts w:ascii="Times New Roman" w:hAnsi="Times New Roman" w:cs="Times New Roman"/>
          <w:sz w:val="24"/>
          <w:szCs w:val="24"/>
        </w:rPr>
        <w:t>s</w:t>
      </w:r>
      <w:r w:rsidRPr="00EE5995">
        <w:rPr>
          <w:rFonts w:ascii="Times New Roman" w:hAnsi="Times New Roman" w:cs="Times New Roman"/>
          <w:sz w:val="24"/>
          <w:szCs w:val="24"/>
        </w:rPr>
        <w:t xml:space="preserve"> dokumentācija</w:t>
      </w:r>
      <w:r w:rsidR="00EE5995" w:rsidRPr="00EE5995">
        <w:rPr>
          <w:rFonts w:ascii="Times New Roman" w:hAnsi="Times New Roman" w:cs="Times New Roman"/>
          <w:sz w:val="24"/>
          <w:szCs w:val="24"/>
        </w:rPr>
        <w:t>s sagatavošanu un iesniegšanu;</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 xml:space="preserve">uz sava rēķina savlaicīgi veikt visu atklāto defektu un trūkumu novēršanu; Ja defektu konstatēšanā Pasūtītājs ir veicis izpildīto darbu un/vai izmantoto materiālu un tehnisko risinājumu pārbaudes (ekspertīzes vai testēšanas), </w:t>
      </w:r>
      <w:r w:rsidR="00EE5995" w:rsidRPr="00EE5995">
        <w:rPr>
          <w:rFonts w:ascii="Times New Roman" w:hAnsi="Times New Roman" w:cs="Times New Roman"/>
          <w:sz w:val="24"/>
          <w:szCs w:val="24"/>
        </w:rPr>
        <w:t>Izpildītājs</w:t>
      </w:r>
      <w:r w:rsidRPr="00EE5995">
        <w:rPr>
          <w:rFonts w:ascii="Times New Roman" w:hAnsi="Times New Roman" w:cs="Times New Roman"/>
          <w:sz w:val="24"/>
          <w:szCs w:val="24"/>
        </w:rPr>
        <w:t xml:space="preserve"> sedz veikto pārbaužu izmaksas, ja tās pārbaužu rezultāti ir negatīvi </w:t>
      </w:r>
      <w:r w:rsidR="00EE5995" w:rsidRPr="00EE5995">
        <w:rPr>
          <w:rFonts w:ascii="Times New Roman" w:hAnsi="Times New Roman" w:cs="Times New Roman"/>
          <w:sz w:val="24"/>
          <w:szCs w:val="24"/>
        </w:rPr>
        <w:t>Izpildītājam</w:t>
      </w:r>
      <w:r w:rsidRPr="00EE5995">
        <w:rPr>
          <w:rFonts w:ascii="Times New Roman" w:hAnsi="Times New Roman" w:cs="Times New Roman"/>
          <w:sz w:val="24"/>
          <w:szCs w:val="24"/>
        </w:rPr>
        <w:t>.</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 xml:space="preserve">līdz akta par būvobjekta nodošanas parakstīšanai, nodrošināt visu nepieciešamo darbību veikšanu, t.sk., konstatēto defektu un/vai nepilnību (t.sk. dokumentācijas nepilnību) novēršanu, lai </w:t>
      </w:r>
      <w:r w:rsidR="00EE5995" w:rsidRPr="00EE5995">
        <w:rPr>
          <w:rFonts w:ascii="Times New Roman" w:hAnsi="Times New Roman" w:cs="Times New Roman"/>
          <w:sz w:val="24"/>
          <w:szCs w:val="24"/>
        </w:rPr>
        <w:t>objektu</w:t>
      </w:r>
      <w:r w:rsidRPr="00EE5995">
        <w:rPr>
          <w:rFonts w:ascii="Times New Roman" w:hAnsi="Times New Roman" w:cs="Times New Roman"/>
          <w:sz w:val="24"/>
          <w:szCs w:val="24"/>
        </w:rPr>
        <w:t xml:space="preserve"> varētu nodot.</w:t>
      </w:r>
    </w:p>
    <w:p w:rsidR="00444CFD" w:rsidRPr="00EE599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EE5995">
        <w:rPr>
          <w:rFonts w:ascii="Times New Roman" w:hAnsi="Times New Roman" w:cs="Times New Roman"/>
          <w:sz w:val="24"/>
          <w:szCs w:val="24"/>
        </w:rPr>
        <w:t>Pirms Darbu uzsākšanas izstrādāt un saskaņot ar Pasūtītāju darba aizsardzības plānu</w:t>
      </w:r>
      <w:r w:rsidR="00EE5995" w:rsidRPr="00EE5995">
        <w:rPr>
          <w:rFonts w:ascii="Times New Roman" w:hAnsi="Times New Roman" w:cs="Times New Roman"/>
          <w:sz w:val="24"/>
          <w:szCs w:val="24"/>
        </w:rPr>
        <w:t>;</w:t>
      </w:r>
    </w:p>
    <w:p w:rsidR="00444CFD" w:rsidRPr="007D3175" w:rsidRDefault="00EE5995" w:rsidP="0058138A">
      <w:pPr>
        <w:numPr>
          <w:ilvl w:val="2"/>
          <w:numId w:val="46"/>
        </w:numPr>
        <w:spacing w:after="0" w:line="240" w:lineRule="auto"/>
        <w:ind w:left="993" w:right="-1" w:hanging="787"/>
        <w:jc w:val="both"/>
        <w:rPr>
          <w:rFonts w:ascii="Times New Roman" w:hAnsi="Times New Roman" w:cs="Times New Roman"/>
          <w:sz w:val="24"/>
          <w:szCs w:val="24"/>
        </w:rPr>
      </w:pPr>
      <w:r w:rsidRPr="007D3175">
        <w:rPr>
          <w:rFonts w:ascii="Times New Roman" w:hAnsi="Times New Roman" w:cs="Times New Roman"/>
          <w:sz w:val="24"/>
          <w:szCs w:val="24"/>
        </w:rPr>
        <w:t>Izpildītājam ne retāk kā 1 reizi mēnesī</w:t>
      </w:r>
      <w:r w:rsidR="00444CFD" w:rsidRPr="007D3175">
        <w:rPr>
          <w:rFonts w:ascii="Times New Roman" w:hAnsi="Times New Roman" w:cs="Times New Roman"/>
          <w:sz w:val="24"/>
          <w:szCs w:val="24"/>
        </w:rPr>
        <w:t xml:space="preserve"> </w:t>
      </w:r>
      <w:r w:rsidRPr="007D3175">
        <w:rPr>
          <w:rFonts w:ascii="Times New Roman" w:hAnsi="Times New Roman" w:cs="Times New Roman"/>
          <w:sz w:val="24"/>
          <w:szCs w:val="24"/>
        </w:rPr>
        <w:t>jāveic</w:t>
      </w:r>
      <w:r w:rsidR="00444CFD" w:rsidRPr="007D3175">
        <w:rPr>
          <w:rFonts w:ascii="Times New Roman" w:hAnsi="Times New Roman" w:cs="Times New Roman"/>
          <w:sz w:val="24"/>
          <w:szCs w:val="24"/>
        </w:rPr>
        <w:t xml:space="preserve"> Darbu izpil</w:t>
      </w:r>
      <w:r w:rsidRPr="007D3175">
        <w:rPr>
          <w:rFonts w:ascii="Times New Roman" w:hAnsi="Times New Roman" w:cs="Times New Roman"/>
          <w:sz w:val="24"/>
          <w:szCs w:val="24"/>
        </w:rPr>
        <w:t xml:space="preserve">des rezultātā radušies būvgružu </w:t>
      </w:r>
      <w:r w:rsidR="00444CFD" w:rsidRPr="007D3175">
        <w:rPr>
          <w:rFonts w:ascii="Times New Roman" w:hAnsi="Times New Roman" w:cs="Times New Roman"/>
          <w:sz w:val="24"/>
          <w:szCs w:val="24"/>
        </w:rPr>
        <w:t>un netīrumi</w:t>
      </w:r>
      <w:r w:rsidRPr="007D3175">
        <w:rPr>
          <w:rFonts w:ascii="Times New Roman" w:hAnsi="Times New Roman" w:cs="Times New Roman"/>
          <w:sz w:val="24"/>
          <w:szCs w:val="24"/>
        </w:rPr>
        <w:t xml:space="preserve"> izvešana</w:t>
      </w:r>
      <w:r w:rsidR="007D3175" w:rsidRPr="007D3175">
        <w:rPr>
          <w:rFonts w:ascii="Times New Roman" w:hAnsi="Times New Roman" w:cs="Times New Roman"/>
          <w:sz w:val="24"/>
          <w:szCs w:val="24"/>
        </w:rPr>
        <w:t xml:space="preserve"> </w:t>
      </w:r>
      <w:r w:rsidR="00444CFD" w:rsidRPr="007D3175">
        <w:rPr>
          <w:rFonts w:ascii="Times New Roman" w:hAnsi="Times New Roman" w:cs="Times New Roman"/>
          <w:sz w:val="24"/>
          <w:szCs w:val="24"/>
        </w:rPr>
        <w:t>uz atļautām būvgružu izvietošanas vietām. Pirms Objekta nodošanas, sakārtot Darbu izpildes vietu (aizvākt būvgružus, aizvest Darbu izpildē izmantoto inventāru, tehniku un darba rīkus utt.) un atstāt to kārtībā un tīrībā. Šajā Līguma punktā noteiktie darbi tiek izpildīti Līguma summas ietvaros.</w:t>
      </w:r>
    </w:p>
    <w:p w:rsidR="00444CFD" w:rsidRPr="007D317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7D3175">
        <w:rPr>
          <w:rFonts w:ascii="Times New Roman" w:hAnsi="Times New Roman" w:cs="Times New Roman"/>
          <w:sz w:val="24"/>
          <w:szCs w:val="24"/>
        </w:rPr>
        <w:t xml:space="preserve">Būvuzņēmējam visā Darbu veikšanas laikā ir jāpārbauda saņemtās Projekta dokumentācijas atbilstība pareizai Darbu veikšanas tehnoloģijai. Par visām </w:t>
      </w:r>
      <w:r w:rsidRPr="007D3175">
        <w:rPr>
          <w:rFonts w:ascii="Times New Roman" w:hAnsi="Times New Roman" w:cs="Times New Roman"/>
          <w:sz w:val="24"/>
          <w:szCs w:val="24"/>
        </w:rPr>
        <w:lastRenderedPageBreak/>
        <w:t xml:space="preserve">konstatētajām nepilnībām </w:t>
      </w:r>
      <w:r w:rsidR="007D3175" w:rsidRPr="007D3175">
        <w:rPr>
          <w:rFonts w:ascii="Times New Roman" w:hAnsi="Times New Roman" w:cs="Times New Roman"/>
          <w:sz w:val="24"/>
          <w:szCs w:val="24"/>
        </w:rPr>
        <w:t>Izpildītājam</w:t>
      </w:r>
      <w:r w:rsidRPr="007D3175">
        <w:rPr>
          <w:rFonts w:ascii="Times New Roman" w:hAnsi="Times New Roman" w:cs="Times New Roman"/>
          <w:sz w:val="24"/>
          <w:szCs w:val="24"/>
        </w:rPr>
        <w:t xml:space="preserve"> jāziņo </w:t>
      </w:r>
      <w:proofErr w:type="spellStart"/>
      <w:r w:rsidRPr="007D3175">
        <w:rPr>
          <w:rFonts w:ascii="Times New Roman" w:hAnsi="Times New Roman" w:cs="Times New Roman"/>
          <w:sz w:val="24"/>
          <w:szCs w:val="24"/>
        </w:rPr>
        <w:t>rakstveidā</w:t>
      </w:r>
      <w:proofErr w:type="spellEnd"/>
      <w:r w:rsidRPr="007D3175">
        <w:rPr>
          <w:rFonts w:ascii="Times New Roman" w:hAnsi="Times New Roman" w:cs="Times New Roman"/>
          <w:sz w:val="24"/>
          <w:szCs w:val="24"/>
        </w:rPr>
        <w:t xml:space="preserve"> Pasūtītājam ne vēlāk, kā 3 (trīs) darba dienu laikā pēc dokumentācijas saņemšanas. Pusēm vienojoties, minētais termiņš var tikt pagarināts. Ja Darbu izpildes gaitā rodas papildu izmaksas sakarā ar Darbu tehnoloģijas secības neievērošanu, tās tiek segtas uz </w:t>
      </w:r>
      <w:r w:rsidR="007D3175" w:rsidRPr="007D3175">
        <w:rPr>
          <w:rFonts w:ascii="Times New Roman" w:hAnsi="Times New Roman" w:cs="Times New Roman"/>
          <w:sz w:val="24"/>
          <w:szCs w:val="24"/>
        </w:rPr>
        <w:t>Izpildītāja</w:t>
      </w:r>
      <w:r w:rsidRPr="007D3175">
        <w:rPr>
          <w:rFonts w:ascii="Times New Roman" w:hAnsi="Times New Roman" w:cs="Times New Roman"/>
          <w:sz w:val="24"/>
          <w:szCs w:val="24"/>
        </w:rPr>
        <w:t xml:space="preserve"> rēķina.</w:t>
      </w:r>
    </w:p>
    <w:p w:rsidR="00444CFD" w:rsidRPr="007D3175" w:rsidRDefault="00444CFD" w:rsidP="0058138A">
      <w:pPr>
        <w:numPr>
          <w:ilvl w:val="2"/>
          <w:numId w:val="46"/>
        </w:numPr>
        <w:spacing w:after="0" w:line="240" w:lineRule="auto"/>
        <w:ind w:left="993" w:right="-1" w:hanging="787"/>
        <w:jc w:val="both"/>
        <w:rPr>
          <w:rFonts w:ascii="Times New Roman" w:hAnsi="Times New Roman" w:cs="Times New Roman"/>
          <w:sz w:val="24"/>
          <w:szCs w:val="24"/>
        </w:rPr>
      </w:pPr>
      <w:r w:rsidRPr="007D3175">
        <w:rPr>
          <w:rFonts w:ascii="Times New Roman" w:hAnsi="Times New Roman" w:cs="Times New Roman"/>
          <w:sz w:val="24"/>
          <w:szCs w:val="24"/>
        </w:rPr>
        <w:t xml:space="preserve">Nodrošināt jebkurā laikā </w:t>
      </w:r>
      <w:proofErr w:type="spellStart"/>
      <w:r w:rsidRPr="007D3175">
        <w:rPr>
          <w:rFonts w:ascii="Times New Roman" w:hAnsi="Times New Roman" w:cs="Times New Roman"/>
          <w:sz w:val="24"/>
          <w:szCs w:val="24"/>
        </w:rPr>
        <w:t>autoruzrauga</w:t>
      </w:r>
      <w:proofErr w:type="spellEnd"/>
      <w:r w:rsidRPr="007D3175">
        <w:rPr>
          <w:rFonts w:ascii="Times New Roman" w:hAnsi="Times New Roman" w:cs="Times New Roman"/>
          <w:sz w:val="24"/>
          <w:szCs w:val="24"/>
        </w:rPr>
        <w:t>, būvuzrauga, būvinspektoru, Pasūtītāja pārstāvju, un citu kontrolējošo iestāžu pilnvaroto personu iekļūšanu Darbu izpildes vietā;</w:t>
      </w:r>
    </w:p>
    <w:p w:rsidR="00444CFD" w:rsidRPr="00CA0A74" w:rsidRDefault="007D3175" w:rsidP="0058138A">
      <w:pPr>
        <w:numPr>
          <w:ilvl w:val="1"/>
          <w:numId w:val="46"/>
        </w:numPr>
        <w:spacing w:after="0" w:line="240" w:lineRule="auto"/>
        <w:ind w:left="426" w:right="-1" w:hanging="426"/>
        <w:jc w:val="both"/>
        <w:rPr>
          <w:rFonts w:ascii="Times New Roman" w:hAnsi="Times New Roman" w:cs="Times New Roman"/>
          <w:sz w:val="24"/>
          <w:szCs w:val="24"/>
        </w:rPr>
      </w:pPr>
      <w:r w:rsidRPr="00CA0A74">
        <w:rPr>
          <w:rFonts w:ascii="Times New Roman" w:hAnsi="Times New Roman" w:cs="Times New Roman"/>
          <w:sz w:val="24"/>
          <w:szCs w:val="24"/>
        </w:rPr>
        <w:t>Izpildītājs</w:t>
      </w:r>
      <w:r w:rsidR="00444CFD" w:rsidRPr="00CA0A74">
        <w:rPr>
          <w:rFonts w:ascii="Times New Roman" w:hAnsi="Times New Roman" w:cs="Times New Roman"/>
          <w:sz w:val="24"/>
          <w:szCs w:val="24"/>
        </w:rPr>
        <w:t xml:space="preserve"> ir atbildīgs (tostarp, materiāli) par noteikto saistību neievērošanas sekām Darbu izpildes vietā.</w:t>
      </w:r>
    </w:p>
    <w:p w:rsidR="00444CFD" w:rsidRPr="00CA0A74" w:rsidRDefault="00444CFD" w:rsidP="0058138A">
      <w:pPr>
        <w:numPr>
          <w:ilvl w:val="1"/>
          <w:numId w:val="46"/>
        </w:numPr>
        <w:spacing w:after="0" w:line="240" w:lineRule="auto"/>
        <w:ind w:left="426" w:right="-1" w:hanging="426"/>
        <w:jc w:val="both"/>
        <w:rPr>
          <w:rFonts w:ascii="Times New Roman" w:hAnsi="Times New Roman" w:cs="Times New Roman"/>
          <w:sz w:val="24"/>
          <w:szCs w:val="24"/>
        </w:rPr>
      </w:pPr>
      <w:r w:rsidRPr="00CA0A74">
        <w:rPr>
          <w:rFonts w:ascii="Times New Roman" w:hAnsi="Times New Roman" w:cs="Times New Roman"/>
          <w:sz w:val="24"/>
          <w:szCs w:val="24"/>
        </w:rPr>
        <w:t xml:space="preserve">Visus materiālu un konstrukciju novietošanas laukumus un pagaidu komunikāciju izveidošanu </w:t>
      </w:r>
      <w:r w:rsidR="00CA0A74">
        <w:rPr>
          <w:rFonts w:ascii="Times New Roman" w:hAnsi="Times New Roman" w:cs="Times New Roman"/>
          <w:sz w:val="24"/>
          <w:szCs w:val="24"/>
        </w:rPr>
        <w:t>Izpildītājs</w:t>
      </w:r>
      <w:r w:rsidRPr="00CA0A74">
        <w:rPr>
          <w:rFonts w:ascii="Times New Roman" w:hAnsi="Times New Roman" w:cs="Times New Roman"/>
          <w:sz w:val="24"/>
          <w:szCs w:val="24"/>
        </w:rPr>
        <w:t xml:space="preserve"> veic uz sava rēķina. </w:t>
      </w:r>
    </w:p>
    <w:p w:rsidR="00444CFD" w:rsidRPr="00CA0A74" w:rsidRDefault="00CA0A74" w:rsidP="0058138A">
      <w:pPr>
        <w:numPr>
          <w:ilvl w:val="1"/>
          <w:numId w:val="46"/>
        </w:numPr>
        <w:spacing w:after="0" w:line="240" w:lineRule="auto"/>
        <w:ind w:left="426" w:right="-1" w:hanging="426"/>
        <w:jc w:val="both"/>
        <w:rPr>
          <w:rFonts w:ascii="Times New Roman" w:hAnsi="Times New Roman" w:cs="Times New Roman"/>
          <w:bCs/>
          <w:sz w:val="24"/>
          <w:szCs w:val="24"/>
        </w:rPr>
      </w:pPr>
      <w:r w:rsidRPr="00CA0A74">
        <w:rPr>
          <w:rFonts w:ascii="Times New Roman" w:hAnsi="Times New Roman" w:cs="Times New Roman"/>
          <w:bCs/>
          <w:sz w:val="24"/>
          <w:szCs w:val="24"/>
        </w:rPr>
        <w:t>Izpildītājs</w:t>
      </w:r>
      <w:r w:rsidR="00444CFD" w:rsidRPr="00CA0A74">
        <w:rPr>
          <w:rFonts w:ascii="Times New Roman" w:hAnsi="Times New Roman" w:cs="Times New Roman"/>
          <w:bCs/>
          <w:sz w:val="24"/>
          <w:szCs w:val="24"/>
        </w:rPr>
        <w:t xml:space="preserve">, parakstot šo Līgumu, apliecina, ka pirms šī Līguma noslēgšanas ir veicis Darbu izpildei nepieciešamo izmaksu precīzu aprēķinu, un tas ir atspoguļots iepirkumam iesniegtajā finanšu piedāvājumā, un uzņemas visus papildus izdevumus gadījumā, ja Darbu gaitā veiktajos aprēķinos atklāsies nepilnības, neprecizitātes, trūkumi vai atklāsies tādu papildus darbu veikšanas nepieciešamība, kurus, pamatojoties uz šo Līgumu un tā pielikumiem, varēja un </w:t>
      </w:r>
      <w:r w:rsidRPr="00CA0A74">
        <w:rPr>
          <w:rFonts w:ascii="Times New Roman" w:hAnsi="Times New Roman" w:cs="Times New Roman"/>
          <w:bCs/>
          <w:sz w:val="24"/>
          <w:szCs w:val="24"/>
        </w:rPr>
        <w:t>Izpildītājam</w:t>
      </w:r>
      <w:r w:rsidR="00444CFD" w:rsidRPr="00CA0A74">
        <w:rPr>
          <w:rFonts w:ascii="Times New Roman" w:hAnsi="Times New Roman" w:cs="Times New Roman"/>
          <w:bCs/>
          <w:sz w:val="24"/>
          <w:szCs w:val="24"/>
        </w:rPr>
        <w:t xml:space="preserve"> vajadzēja paredzēt, un šādā gadījumā </w:t>
      </w:r>
      <w:r w:rsidRPr="00CA0A74">
        <w:rPr>
          <w:rFonts w:ascii="Times New Roman" w:hAnsi="Times New Roman" w:cs="Times New Roman"/>
          <w:bCs/>
          <w:sz w:val="24"/>
          <w:szCs w:val="24"/>
        </w:rPr>
        <w:t>Izpildītājam</w:t>
      </w:r>
      <w:r w:rsidR="00444CFD" w:rsidRPr="00CA0A74">
        <w:rPr>
          <w:rFonts w:ascii="Times New Roman" w:hAnsi="Times New Roman" w:cs="Times New Roman"/>
          <w:bCs/>
          <w:sz w:val="24"/>
          <w:szCs w:val="24"/>
        </w:rPr>
        <w:t xml:space="preserve"> nav tiesību prasīt kopējās Līguma cenas palielināšanu.</w:t>
      </w:r>
    </w:p>
    <w:p w:rsidR="00444CFD" w:rsidRPr="00CA0A74" w:rsidRDefault="00CA0A74" w:rsidP="0058138A">
      <w:pPr>
        <w:numPr>
          <w:ilvl w:val="1"/>
          <w:numId w:val="46"/>
        </w:numPr>
        <w:spacing w:after="0" w:line="240" w:lineRule="auto"/>
        <w:ind w:left="426" w:right="-1" w:hanging="426"/>
        <w:jc w:val="both"/>
        <w:rPr>
          <w:rFonts w:ascii="Times New Roman" w:hAnsi="Times New Roman" w:cs="Times New Roman"/>
          <w:sz w:val="24"/>
          <w:szCs w:val="24"/>
        </w:rPr>
      </w:pPr>
      <w:r w:rsidRPr="00CA0A74">
        <w:rPr>
          <w:rFonts w:ascii="Times New Roman" w:hAnsi="Times New Roman" w:cs="Times New Roman"/>
          <w:sz w:val="24"/>
          <w:szCs w:val="24"/>
        </w:rPr>
        <w:t>Izpildītājs</w:t>
      </w:r>
      <w:r w:rsidR="00444CFD" w:rsidRPr="00CA0A74">
        <w:rPr>
          <w:rFonts w:ascii="Times New Roman" w:hAnsi="Times New Roman" w:cs="Times New Roman"/>
          <w:sz w:val="24"/>
          <w:szCs w:val="24"/>
        </w:rPr>
        <w:t xml:space="preserve"> Līguma izpildes laikā, t.i., no Līguma parakstīšanas brīža līdz Līgumā paredzēto Darbu pabeigšanai un nodošanai Pasūtītājam, ir atbildīgs par visu šī Līguma izpildei nepieciešamo un izmantojamo īpašumu, materiāliem, iekārtām, konstrukcijām. Bojājumu vai citā veidā radītu zaudējumu gadījumā, </w:t>
      </w:r>
      <w:r w:rsidRPr="00CA0A74">
        <w:rPr>
          <w:rFonts w:ascii="Times New Roman" w:hAnsi="Times New Roman" w:cs="Times New Roman"/>
          <w:sz w:val="24"/>
          <w:szCs w:val="24"/>
        </w:rPr>
        <w:t>Izpildītājs</w:t>
      </w:r>
      <w:r w:rsidR="00444CFD" w:rsidRPr="00CA0A74">
        <w:rPr>
          <w:rFonts w:ascii="Times New Roman" w:hAnsi="Times New Roman" w:cs="Times New Roman"/>
          <w:sz w:val="24"/>
          <w:szCs w:val="24"/>
        </w:rPr>
        <w:t xml:space="preserve"> zaudējumus sedz uz sava rēķina.</w:t>
      </w:r>
    </w:p>
    <w:p w:rsidR="00444CFD" w:rsidRPr="00CA0A74" w:rsidRDefault="00CA0A74" w:rsidP="0058138A">
      <w:pPr>
        <w:numPr>
          <w:ilvl w:val="1"/>
          <w:numId w:val="46"/>
        </w:numPr>
        <w:spacing w:after="0" w:line="240" w:lineRule="auto"/>
        <w:ind w:left="426" w:right="-1" w:hanging="568"/>
        <w:jc w:val="both"/>
        <w:rPr>
          <w:rFonts w:ascii="Times New Roman" w:hAnsi="Times New Roman" w:cs="Times New Roman"/>
          <w:sz w:val="24"/>
          <w:szCs w:val="24"/>
        </w:rPr>
      </w:pPr>
      <w:r w:rsidRPr="00CA0A74">
        <w:rPr>
          <w:rFonts w:ascii="Times New Roman" w:hAnsi="Times New Roman" w:cs="Times New Roman"/>
          <w:sz w:val="24"/>
          <w:szCs w:val="24"/>
        </w:rPr>
        <w:t>Izpildītājs</w:t>
      </w:r>
      <w:r w:rsidR="00444CFD" w:rsidRPr="00CA0A74">
        <w:rPr>
          <w:rFonts w:ascii="Times New Roman" w:hAnsi="Times New Roman" w:cs="Times New Roman"/>
          <w:sz w:val="24"/>
          <w:szCs w:val="24"/>
        </w:rPr>
        <w:t xml:space="preserve"> sagatavo un laikus iesniedz Pasūtītājam visu Darbu izpildes dokumentāciju, kas nepieciešama Līgumā noteiktā Objekta nodošanai.</w:t>
      </w:r>
    </w:p>
    <w:p w:rsidR="00444CFD" w:rsidRPr="00CA0A74" w:rsidRDefault="00CA0A74" w:rsidP="0058138A">
      <w:pPr>
        <w:numPr>
          <w:ilvl w:val="1"/>
          <w:numId w:val="46"/>
        </w:numPr>
        <w:spacing w:after="0" w:line="240" w:lineRule="auto"/>
        <w:ind w:left="426" w:right="-1" w:hanging="568"/>
        <w:jc w:val="both"/>
        <w:rPr>
          <w:rFonts w:ascii="Times New Roman" w:hAnsi="Times New Roman" w:cs="Times New Roman"/>
          <w:sz w:val="24"/>
          <w:szCs w:val="24"/>
        </w:rPr>
      </w:pPr>
      <w:r w:rsidRPr="00CA0A74">
        <w:rPr>
          <w:rFonts w:ascii="Times New Roman" w:hAnsi="Times New Roman" w:cs="Times New Roman"/>
          <w:sz w:val="24"/>
          <w:szCs w:val="24"/>
        </w:rPr>
        <w:t>P</w:t>
      </w:r>
      <w:r w:rsidR="00444CFD" w:rsidRPr="00CA0A74">
        <w:rPr>
          <w:rFonts w:ascii="Times New Roman" w:hAnsi="Times New Roman" w:cs="Times New Roman"/>
          <w:sz w:val="24"/>
          <w:szCs w:val="24"/>
        </w:rPr>
        <w:t>arakstot Līgumu,</w:t>
      </w:r>
      <w:r w:rsidR="00444CFD" w:rsidRPr="00CA0A74">
        <w:rPr>
          <w:rFonts w:ascii="Times New Roman" w:hAnsi="Times New Roman" w:cs="Times New Roman"/>
          <w:bCs/>
          <w:sz w:val="24"/>
          <w:szCs w:val="24"/>
        </w:rPr>
        <w:t xml:space="preserve"> </w:t>
      </w:r>
      <w:r w:rsidRPr="00CA0A74">
        <w:rPr>
          <w:rFonts w:ascii="Times New Roman" w:hAnsi="Times New Roman" w:cs="Times New Roman"/>
          <w:bCs/>
          <w:sz w:val="24"/>
          <w:szCs w:val="24"/>
        </w:rPr>
        <w:t xml:space="preserve">Izpildītājs </w:t>
      </w:r>
      <w:r w:rsidR="00444CFD" w:rsidRPr="00CA0A74">
        <w:rPr>
          <w:rFonts w:ascii="Times New Roman" w:hAnsi="Times New Roman" w:cs="Times New Roman"/>
          <w:bCs/>
          <w:sz w:val="24"/>
          <w:szCs w:val="24"/>
        </w:rPr>
        <w:t xml:space="preserve">apliecina, ka ir saņēmis un pietiekošā laikā iepazinies un pārbaudījis visu nepieciešamo dokumentāciju (kas saistīta ar Līgumu un pēc satura atbilst visiem Līguma noteikumiem un tā pielikumiem, kādi ir uz Līguma parakstīšanas brīdi) un faktiskos apstākļus, uzdevis Pasūtītājam visus būtiskos jautājumus un ir saņēmis atbildes uz tiem. </w:t>
      </w:r>
      <w:r>
        <w:rPr>
          <w:rFonts w:ascii="Times New Roman" w:hAnsi="Times New Roman" w:cs="Times New Roman"/>
          <w:sz w:val="24"/>
          <w:szCs w:val="24"/>
        </w:rPr>
        <w:t>Izpildītājam</w:t>
      </w:r>
      <w:r w:rsidR="00444CFD" w:rsidRPr="00CA0A74">
        <w:rPr>
          <w:rFonts w:ascii="Times New Roman" w:hAnsi="Times New Roman" w:cs="Times New Roman"/>
          <w:bCs/>
          <w:sz w:val="24"/>
          <w:szCs w:val="24"/>
        </w:rPr>
        <w:t xml:space="preserve"> šajā sakarībā nekādu pretenziju nav un viņam ir visa nepieciešamā informācija Darbu kvalitatīvai izpildei. </w:t>
      </w:r>
    </w:p>
    <w:p w:rsidR="00444CFD" w:rsidRPr="00DF2886" w:rsidRDefault="00DF2886" w:rsidP="0058138A">
      <w:pPr>
        <w:numPr>
          <w:ilvl w:val="1"/>
          <w:numId w:val="46"/>
        </w:numPr>
        <w:spacing w:after="0" w:line="240" w:lineRule="auto"/>
        <w:ind w:left="426" w:right="-1" w:hanging="568"/>
        <w:jc w:val="both"/>
        <w:rPr>
          <w:rFonts w:ascii="Times New Roman" w:hAnsi="Times New Roman" w:cs="Times New Roman"/>
          <w:sz w:val="24"/>
          <w:szCs w:val="24"/>
        </w:rPr>
      </w:pPr>
      <w:r w:rsidRPr="00DF2886">
        <w:rPr>
          <w:rFonts w:ascii="Times New Roman" w:hAnsi="Times New Roman" w:cs="Times New Roman"/>
          <w:bCs/>
          <w:sz w:val="24"/>
          <w:szCs w:val="24"/>
        </w:rPr>
        <w:t>Izpildītājam</w:t>
      </w:r>
      <w:r w:rsidR="00444CFD" w:rsidRPr="00DF2886">
        <w:rPr>
          <w:rFonts w:ascii="Times New Roman" w:hAnsi="Times New Roman" w:cs="Times New Roman"/>
          <w:bCs/>
          <w:sz w:val="24"/>
          <w:szCs w:val="24"/>
        </w:rPr>
        <w:t xml:space="preserve"> ir arī citas šajā Līgumā un/vai normatīvajos aktos noteiktās tiesības un pienākumi.</w:t>
      </w:r>
    </w:p>
    <w:p w:rsidR="00444CFD" w:rsidRPr="00784283" w:rsidRDefault="00444CFD" w:rsidP="00444CFD">
      <w:pPr>
        <w:spacing w:after="0" w:line="240" w:lineRule="auto"/>
        <w:ind w:left="360" w:right="-1"/>
        <w:rPr>
          <w:rFonts w:ascii="Times New Roman" w:hAnsi="Times New Roman" w:cs="Times New Roman"/>
          <w:b/>
          <w:sz w:val="24"/>
          <w:szCs w:val="24"/>
        </w:rPr>
      </w:pPr>
    </w:p>
    <w:p w:rsidR="00DF2886" w:rsidRDefault="00DF2886" w:rsidP="00217D1A">
      <w:pPr>
        <w:numPr>
          <w:ilvl w:val="0"/>
          <w:numId w:val="46"/>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Pasūtītāja tiesības un pienākumi</w:t>
      </w:r>
    </w:p>
    <w:p w:rsidR="00DF2886" w:rsidRPr="0058138A" w:rsidRDefault="00DF2886" w:rsidP="0058138A">
      <w:pPr>
        <w:pStyle w:val="ListParagraph"/>
        <w:numPr>
          <w:ilvl w:val="1"/>
          <w:numId w:val="47"/>
        </w:numPr>
        <w:spacing w:after="0" w:line="240" w:lineRule="auto"/>
        <w:ind w:left="426" w:right="-1" w:hanging="426"/>
        <w:jc w:val="both"/>
        <w:rPr>
          <w:rFonts w:ascii="Times New Roman" w:hAnsi="Times New Roman" w:cs="Times New Roman"/>
          <w:sz w:val="24"/>
          <w:szCs w:val="24"/>
        </w:rPr>
      </w:pPr>
      <w:r w:rsidRPr="0058138A">
        <w:rPr>
          <w:rFonts w:ascii="Times New Roman" w:hAnsi="Times New Roman" w:cs="Times New Roman"/>
          <w:sz w:val="24"/>
          <w:szCs w:val="24"/>
        </w:rPr>
        <w:t>Pasūtītājam ir pienākums savlaicīgi un atbilstoši šī Līguma noteikumiem samaksāt Izpildītājam par kvalitatīvi izpildītu Darbu.</w:t>
      </w:r>
    </w:p>
    <w:p w:rsidR="00DF2886" w:rsidRPr="00DF2886"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DF2886">
        <w:rPr>
          <w:rFonts w:ascii="Times New Roman" w:hAnsi="Times New Roman" w:cs="Times New Roman"/>
          <w:sz w:val="24"/>
          <w:szCs w:val="24"/>
        </w:rPr>
        <w:t>Pasūtītājs apņemas atļaut Izpildītājam izmantot Pasūtītāja rīcībā esošos piebraucamos autoceļus materiālu piegādei, iepriekš savstarpēji tos saskaņojot.</w:t>
      </w:r>
    </w:p>
    <w:p w:rsidR="00DF2886" w:rsidRPr="00DF2886"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DF2886">
        <w:rPr>
          <w:rFonts w:ascii="Times New Roman" w:hAnsi="Times New Roman" w:cs="Times New Roman"/>
          <w:bCs/>
          <w:sz w:val="24"/>
          <w:szCs w:val="24"/>
        </w:rPr>
        <w:t>Ar Līgumu Pasūtītājs</w:t>
      </w:r>
      <w:r w:rsidRPr="00DF2886">
        <w:rPr>
          <w:rFonts w:ascii="Times New Roman" w:hAnsi="Times New Roman" w:cs="Times New Roman"/>
          <w:sz w:val="24"/>
          <w:szCs w:val="24"/>
        </w:rPr>
        <w:t xml:space="preserve"> </w:t>
      </w:r>
      <w:r w:rsidRPr="00DF2886">
        <w:rPr>
          <w:rFonts w:ascii="Times New Roman" w:hAnsi="Times New Roman" w:cs="Times New Roman"/>
          <w:bCs/>
          <w:sz w:val="24"/>
          <w:szCs w:val="24"/>
        </w:rPr>
        <w:t xml:space="preserve">uz visu Darbu izpildes periodu pilnvaro </w:t>
      </w:r>
      <w:r w:rsidRPr="00DF2886">
        <w:rPr>
          <w:rFonts w:ascii="Times New Roman" w:hAnsi="Times New Roman" w:cs="Times New Roman"/>
          <w:sz w:val="24"/>
          <w:szCs w:val="24"/>
        </w:rPr>
        <w:t>Izpildītāju</w:t>
      </w:r>
      <w:r w:rsidRPr="00DF2886">
        <w:rPr>
          <w:rFonts w:ascii="Times New Roman" w:hAnsi="Times New Roman" w:cs="Times New Roman"/>
          <w:bCs/>
          <w:sz w:val="24"/>
          <w:szCs w:val="24"/>
        </w:rPr>
        <w:t xml:space="preserve"> veikt darba aizsardzības koordinatora pienākumus</w:t>
      </w:r>
      <w:r w:rsidRPr="00DF2886">
        <w:rPr>
          <w:rFonts w:ascii="Times New Roman" w:hAnsi="Times New Roman" w:cs="Times New Roman"/>
          <w:sz w:val="24"/>
          <w:szCs w:val="24"/>
        </w:rPr>
        <w:t>.</w:t>
      </w:r>
    </w:p>
    <w:p w:rsidR="00DF2886" w:rsidRPr="00DF2886"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DF2886">
        <w:rPr>
          <w:rFonts w:ascii="Times New Roman" w:hAnsi="Times New Roman" w:cs="Times New Roman"/>
          <w:sz w:val="24"/>
          <w:szCs w:val="24"/>
        </w:rPr>
        <w:t>Pasūtītājs apņemas savlaicīgi, bet ne vēlāk kā 2 (divas) darba dienas iepriekš informēt Izpildītāju par jebkuru savu darbību Objektā, ja tas var ietekmēt Izpildītāja darbu.</w:t>
      </w:r>
    </w:p>
    <w:p w:rsidR="003301A5"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DF2886">
        <w:rPr>
          <w:rFonts w:ascii="Times New Roman" w:hAnsi="Times New Roman" w:cs="Times New Roman"/>
          <w:sz w:val="24"/>
          <w:szCs w:val="24"/>
        </w:rPr>
        <w:t xml:space="preserve">Pasūtītājam ir tiesības jebkurā laikā apmeklēt Objektu, ievērojot tehniskās drošības normas, un, nepieciešamības gadījumā, noformēt savus pamatotos aizrādījumus vai pārtraukt Darbus līdz trūkumu novēršanai. </w:t>
      </w:r>
      <w:r w:rsidRPr="00DF2886">
        <w:rPr>
          <w:rFonts w:ascii="Times New Roman" w:hAnsi="Times New Roman" w:cs="Times New Roman"/>
          <w:bCs/>
          <w:sz w:val="24"/>
          <w:szCs w:val="24"/>
        </w:rPr>
        <w:t>Šajā Līguma punktā noteiktās pārbaudes var veikt pats Pasūtītājs, kā arī Pasūtītājs pēc saviem ieskatiem ir tiesīgs pieaicināt jebkuras trešās personas šajā Līguma punktā noteikto pārbaužu veikšanai.</w:t>
      </w:r>
    </w:p>
    <w:p w:rsidR="00DF2886" w:rsidRPr="003301A5"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3301A5">
        <w:rPr>
          <w:rFonts w:ascii="Times New Roman" w:hAnsi="Times New Roman" w:cs="Times New Roman"/>
          <w:sz w:val="24"/>
          <w:szCs w:val="24"/>
        </w:rPr>
        <w:t>Pasūtītājs, pēc Izpildītāja paziņojuma par Darbu gatavību nodošanai un atbilstošas dokumentācijas saņemšan</w:t>
      </w:r>
      <w:r w:rsidR="003301A5" w:rsidRPr="003301A5">
        <w:rPr>
          <w:rFonts w:ascii="Times New Roman" w:hAnsi="Times New Roman" w:cs="Times New Roman"/>
          <w:sz w:val="24"/>
          <w:szCs w:val="24"/>
        </w:rPr>
        <w:t>as, 5 (piecu) darba dienu laikā uzsāk veikt nepieciešamās darbības Darbu pieņemšanai un Objekta pieņemšanai</w:t>
      </w:r>
      <w:r w:rsidR="003301A5">
        <w:rPr>
          <w:rFonts w:ascii="Times New Roman" w:hAnsi="Times New Roman" w:cs="Times New Roman"/>
          <w:sz w:val="24"/>
          <w:szCs w:val="24"/>
        </w:rPr>
        <w:t xml:space="preserve">, vai </w:t>
      </w:r>
      <w:r w:rsidR="003301A5" w:rsidRPr="003301A5">
        <w:rPr>
          <w:rFonts w:ascii="Times New Roman" w:hAnsi="Times New Roman" w:cs="Times New Roman"/>
          <w:sz w:val="24"/>
          <w:szCs w:val="24"/>
        </w:rPr>
        <w:t xml:space="preserve"> </w:t>
      </w:r>
      <w:r w:rsidRPr="003301A5">
        <w:rPr>
          <w:rFonts w:ascii="Times New Roman" w:hAnsi="Times New Roman" w:cs="Times New Roman"/>
          <w:sz w:val="24"/>
          <w:szCs w:val="24"/>
        </w:rPr>
        <w:t>izvērtē iesniegto informāciju un sniedz motivētu atteikumu, ja konstatētas atkāpes no Līguma vai normatīvo aktu nosacījumiem, sastādot aktu sa</w:t>
      </w:r>
      <w:r w:rsidR="003301A5">
        <w:rPr>
          <w:rFonts w:ascii="Times New Roman" w:hAnsi="Times New Roman" w:cs="Times New Roman"/>
          <w:sz w:val="24"/>
          <w:szCs w:val="24"/>
        </w:rPr>
        <w:t>skaņā ar Līguma nosacījumiem</w:t>
      </w:r>
      <w:r w:rsidRPr="003301A5">
        <w:rPr>
          <w:rFonts w:ascii="Times New Roman" w:hAnsi="Times New Roman" w:cs="Times New Roman"/>
          <w:sz w:val="24"/>
          <w:szCs w:val="24"/>
        </w:rPr>
        <w:t>.</w:t>
      </w:r>
    </w:p>
    <w:p w:rsidR="00DF2886" w:rsidRPr="002525ED"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2525ED">
        <w:rPr>
          <w:rFonts w:ascii="Times New Roman" w:hAnsi="Times New Roman" w:cs="Times New Roman"/>
          <w:sz w:val="24"/>
          <w:szCs w:val="24"/>
        </w:rPr>
        <w:lastRenderedPageBreak/>
        <w:t xml:space="preserve">Pieņemt Darbus, parakstot pieņemšanas - nodošanas aktu, ja </w:t>
      </w:r>
      <w:r w:rsidR="002525ED" w:rsidRPr="002525ED">
        <w:rPr>
          <w:rFonts w:ascii="Times New Roman" w:hAnsi="Times New Roman" w:cs="Times New Roman"/>
          <w:sz w:val="24"/>
          <w:szCs w:val="24"/>
        </w:rPr>
        <w:t>Izpildītājs</w:t>
      </w:r>
      <w:r w:rsidRPr="002525ED">
        <w:rPr>
          <w:rFonts w:ascii="Times New Roman" w:hAnsi="Times New Roman" w:cs="Times New Roman"/>
          <w:sz w:val="24"/>
          <w:szCs w:val="24"/>
        </w:rPr>
        <w:t xml:space="preserve"> izpildījis Līgumā paredzētās saistības.</w:t>
      </w:r>
    </w:p>
    <w:p w:rsidR="00DF2886" w:rsidRPr="002525ED"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2525ED">
        <w:rPr>
          <w:rFonts w:ascii="Times New Roman" w:hAnsi="Times New Roman" w:cs="Times New Roman"/>
          <w:sz w:val="24"/>
          <w:szCs w:val="24"/>
        </w:rPr>
        <w:t>Pasūtītājam ir tiesības pieņemt neatkarīgu ekspertu Darbu izpildes kvalitātes kontrolei.</w:t>
      </w:r>
    </w:p>
    <w:p w:rsidR="00DF2886" w:rsidRPr="002525ED" w:rsidRDefault="00DF2886" w:rsidP="0058138A">
      <w:pPr>
        <w:numPr>
          <w:ilvl w:val="1"/>
          <w:numId w:val="47"/>
        </w:numPr>
        <w:spacing w:after="0" w:line="240" w:lineRule="auto"/>
        <w:ind w:left="426" w:right="-1" w:hanging="426"/>
        <w:jc w:val="both"/>
        <w:rPr>
          <w:rFonts w:ascii="Times New Roman" w:hAnsi="Times New Roman" w:cs="Times New Roman"/>
          <w:sz w:val="24"/>
          <w:szCs w:val="24"/>
        </w:rPr>
      </w:pPr>
      <w:r w:rsidRPr="002525ED">
        <w:rPr>
          <w:rFonts w:ascii="Times New Roman" w:hAnsi="Times New Roman" w:cs="Times New Roman"/>
          <w:bCs/>
          <w:sz w:val="24"/>
          <w:szCs w:val="24"/>
        </w:rPr>
        <w:t>Pasūtītājam ir arī citas šajā Līgumā un/vai normatīvajos aktos noteiktās tiesības un pienākumi.</w:t>
      </w:r>
    </w:p>
    <w:p w:rsidR="00DF2886" w:rsidRDefault="00DF2886" w:rsidP="0058138A">
      <w:pPr>
        <w:numPr>
          <w:ilvl w:val="1"/>
          <w:numId w:val="47"/>
        </w:numPr>
        <w:spacing w:after="0" w:line="240" w:lineRule="auto"/>
        <w:ind w:left="426" w:right="-1" w:hanging="568"/>
        <w:jc w:val="both"/>
        <w:rPr>
          <w:rFonts w:ascii="Times New Roman" w:hAnsi="Times New Roman" w:cs="Times New Roman"/>
          <w:sz w:val="24"/>
          <w:szCs w:val="24"/>
        </w:rPr>
      </w:pPr>
      <w:r w:rsidRPr="00217D1A">
        <w:rPr>
          <w:rFonts w:ascii="Times New Roman" w:hAnsi="Times New Roman" w:cs="Times New Roman"/>
          <w:sz w:val="24"/>
          <w:szCs w:val="24"/>
        </w:rPr>
        <w:t xml:space="preserve">Pasūtītājam ir pienākums nodrošināt, lai Darbu izpildes laikā </w:t>
      </w:r>
      <w:r w:rsidR="002525ED" w:rsidRPr="00217D1A">
        <w:rPr>
          <w:rFonts w:ascii="Times New Roman" w:hAnsi="Times New Roman" w:cs="Times New Roman"/>
          <w:sz w:val="24"/>
          <w:szCs w:val="24"/>
        </w:rPr>
        <w:t>Izpildītājam</w:t>
      </w:r>
      <w:r w:rsidRPr="00217D1A">
        <w:rPr>
          <w:rFonts w:ascii="Times New Roman" w:hAnsi="Times New Roman" w:cs="Times New Roman"/>
          <w:sz w:val="24"/>
          <w:szCs w:val="24"/>
        </w:rPr>
        <w:t xml:space="preserve"> būtu pieejams Pasūtītāja pārstāvis, kurš ir tiesīgs risināt Darbu gaitā radušos jautājumus. Pasūtītājs apņemas atrisināt visus Pasūtītāja kompetencē ietilpstošus un Darbu izpildes gaitā radušos jautājumus un sniegt </w:t>
      </w:r>
      <w:r w:rsidR="002525ED" w:rsidRPr="00217D1A">
        <w:rPr>
          <w:rFonts w:ascii="Times New Roman" w:hAnsi="Times New Roman" w:cs="Times New Roman"/>
          <w:sz w:val="24"/>
          <w:szCs w:val="24"/>
        </w:rPr>
        <w:t>Izpildītājam</w:t>
      </w:r>
      <w:r w:rsidRPr="00217D1A">
        <w:rPr>
          <w:rFonts w:ascii="Times New Roman" w:hAnsi="Times New Roman" w:cs="Times New Roman"/>
          <w:sz w:val="24"/>
          <w:szCs w:val="24"/>
        </w:rPr>
        <w:t xml:space="preserve"> rakstisku atbildi 2 (divu) darba dienu laikā no dienas, kad saņemts </w:t>
      </w:r>
      <w:r w:rsidR="00217D1A" w:rsidRPr="00217D1A">
        <w:rPr>
          <w:rFonts w:ascii="Times New Roman" w:hAnsi="Times New Roman" w:cs="Times New Roman"/>
          <w:sz w:val="24"/>
          <w:szCs w:val="24"/>
        </w:rPr>
        <w:t>Izpildītāja</w:t>
      </w:r>
      <w:r w:rsidRPr="00217D1A">
        <w:rPr>
          <w:rFonts w:ascii="Times New Roman" w:hAnsi="Times New Roman" w:cs="Times New Roman"/>
          <w:sz w:val="24"/>
          <w:szCs w:val="24"/>
        </w:rPr>
        <w:t xml:space="preserve"> rakstisks pieprasījums.</w:t>
      </w:r>
    </w:p>
    <w:p w:rsidR="00672AEE" w:rsidRDefault="00672AEE" w:rsidP="0058138A">
      <w:pPr>
        <w:numPr>
          <w:ilvl w:val="1"/>
          <w:numId w:val="47"/>
        </w:numPr>
        <w:spacing w:after="0" w:line="240" w:lineRule="auto"/>
        <w:ind w:left="426" w:right="-1" w:hanging="568"/>
        <w:jc w:val="both"/>
        <w:rPr>
          <w:rFonts w:ascii="Times New Roman" w:hAnsi="Times New Roman" w:cs="Times New Roman"/>
          <w:sz w:val="24"/>
          <w:szCs w:val="24"/>
        </w:rPr>
      </w:pPr>
      <w:r>
        <w:rPr>
          <w:rFonts w:ascii="Times New Roman" w:hAnsi="Times New Roman" w:cs="Times New Roman"/>
          <w:sz w:val="24"/>
          <w:szCs w:val="24"/>
        </w:rPr>
        <w:t>Izpildītājs</w:t>
      </w:r>
      <w:r w:rsidRPr="00D3656D">
        <w:rPr>
          <w:rFonts w:ascii="Times New Roman" w:hAnsi="Times New Roman" w:cs="Times New Roman"/>
          <w:sz w:val="24"/>
          <w:szCs w:val="24"/>
        </w:rPr>
        <w:t xml:space="preserve"> savā vārdā noslēdz </w:t>
      </w:r>
      <w:r>
        <w:rPr>
          <w:rFonts w:ascii="Times New Roman" w:hAnsi="Times New Roman" w:cs="Times New Roman"/>
          <w:sz w:val="24"/>
          <w:szCs w:val="24"/>
        </w:rPr>
        <w:t>savu</w:t>
      </w:r>
      <w:r w:rsidRPr="00D3656D">
        <w:rPr>
          <w:rFonts w:ascii="Times New Roman" w:hAnsi="Times New Roman" w:cs="Times New Roman"/>
          <w:sz w:val="24"/>
          <w:szCs w:val="24"/>
        </w:rPr>
        <w:t xml:space="preserve"> un </w:t>
      </w:r>
      <w:proofErr w:type="spellStart"/>
      <w:r w:rsidRPr="00D3656D">
        <w:rPr>
          <w:rFonts w:ascii="Times New Roman" w:hAnsi="Times New Roman" w:cs="Times New Roman"/>
          <w:sz w:val="24"/>
          <w:szCs w:val="24"/>
        </w:rPr>
        <w:t>būvspeciālistu</w:t>
      </w:r>
      <w:proofErr w:type="spellEnd"/>
      <w:r w:rsidRPr="00D3656D">
        <w:rPr>
          <w:rFonts w:ascii="Times New Roman" w:hAnsi="Times New Roman" w:cs="Times New Roman"/>
          <w:sz w:val="24"/>
          <w:szCs w:val="24"/>
        </w:rPr>
        <w:t xml:space="preserve"> civiltiesiskās atbildības apdrošināšanas līgumu, atbilstoši Latvijas Republikas Ministru kabineta 19.08.2014. noteikumos Nr. 502 „Noteikumi par </w:t>
      </w:r>
      <w:proofErr w:type="spellStart"/>
      <w:r w:rsidRPr="00D3656D">
        <w:rPr>
          <w:rFonts w:ascii="Times New Roman" w:hAnsi="Times New Roman" w:cs="Times New Roman"/>
          <w:sz w:val="24"/>
          <w:szCs w:val="24"/>
        </w:rPr>
        <w:t>būvspeciālistu</w:t>
      </w:r>
      <w:proofErr w:type="spellEnd"/>
      <w:r w:rsidRPr="00D3656D">
        <w:rPr>
          <w:rFonts w:ascii="Times New Roman" w:hAnsi="Times New Roman" w:cs="Times New Roman"/>
          <w:sz w:val="24"/>
          <w:szCs w:val="24"/>
        </w:rPr>
        <w:t xml:space="preserve"> un būvdarbu veicēju civiltiesiskās atbildības obligāto apdrošināšanu”, noteiktajai kārtībai</w:t>
      </w:r>
      <w:r>
        <w:rPr>
          <w:rFonts w:ascii="Times New Roman" w:hAnsi="Times New Roman" w:cs="Times New Roman"/>
          <w:sz w:val="24"/>
          <w:szCs w:val="24"/>
        </w:rPr>
        <w:t>.</w:t>
      </w:r>
    </w:p>
    <w:p w:rsidR="00E97128" w:rsidRPr="00217D1A" w:rsidRDefault="00E97128" w:rsidP="00E97128">
      <w:pPr>
        <w:spacing w:after="0" w:line="240" w:lineRule="auto"/>
        <w:ind w:left="426" w:right="-1"/>
        <w:jc w:val="both"/>
        <w:rPr>
          <w:rFonts w:ascii="Times New Roman" w:hAnsi="Times New Roman" w:cs="Times New Roman"/>
          <w:sz w:val="24"/>
          <w:szCs w:val="24"/>
        </w:rPr>
      </w:pPr>
    </w:p>
    <w:p w:rsidR="00CD6880" w:rsidRPr="0087425E" w:rsidRDefault="008D0704"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Līguma izpildes termiņi</w:t>
      </w:r>
    </w:p>
    <w:p w:rsidR="00CD6880" w:rsidRPr="0087425E" w:rsidRDefault="0087425E" w:rsidP="0087425E">
      <w:pPr>
        <w:pStyle w:val="BodyText3"/>
        <w:numPr>
          <w:ilvl w:val="1"/>
          <w:numId w:val="47"/>
        </w:numPr>
        <w:spacing w:after="0"/>
        <w:ind w:left="426" w:right="-1" w:hanging="426"/>
        <w:jc w:val="both"/>
        <w:rPr>
          <w:rFonts w:ascii="Times New Roman" w:hAnsi="Times New Roman"/>
          <w:b w:val="0"/>
          <w:sz w:val="24"/>
          <w:szCs w:val="24"/>
        </w:rPr>
      </w:pPr>
      <w:r w:rsidRPr="0087425E">
        <w:rPr>
          <w:rFonts w:ascii="Times New Roman" w:hAnsi="Times New Roman"/>
          <w:b w:val="0"/>
          <w:sz w:val="24"/>
          <w:szCs w:val="24"/>
        </w:rPr>
        <w:t>Izpildītājam</w:t>
      </w:r>
      <w:r w:rsidR="00CD6880" w:rsidRPr="0087425E">
        <w:rPr>
          <w:rFonts w:ascii="Times New Roman" w:hAnsi="Times New Roman"/>
          <w:b w:val="0"/>
          <w:sz w:val="24"/>
          <w:szCs w:val="24"/>
        </w:rPr>
        <w:t xml:space="preserve"> jāiesniedz Pasūtītājam visus būvdarbu veikšanas atļaujas saņemšanai nepieciešamos dokumentus, atbilstoši spēkā esošo normatīvo aktu prasībām.</w:t>
      </w:r>
    </w:p>
    <w:p w:rsidR="00CD6880" w:rsidRPr="00CD2235" w:rsidRDefault="00CD6880" w:rsidP="0087425E">
      <w:pPr>
        <w:pStyle w:val="BodyText3"/>
        <w:numPr>
          <w:ilvl w:val="1"/>
          <w:numId w:val="47"/>
        </w:numPr>
        <w:spacing w:after="0"/>
        <w:ind w:left="426" w:right="-1" w:hanging="426"/>
        <w:jc w:val="both"/>
        <w:rPr>
          <w:rFonts w:ascii="Times New Roman" w:hAnsi="Times New Roman"/>
          <w:b w:val="0"/>
          <w:sz w:val="24"/>
          <w:szCs w:val="24"/>
        </w:rPr>
      </w:pPr>
      <w:r w:rsidRPr="00CD2235">
        <w:rPr>
          <w:rFonts w:ascii="Times New Roman" w:hAnsi="Times New Roman"/>
          <w:b w:val="0"/>
          <w:sz w:val="24"/>
          <w:szCs w:val="24"/>
        </w:rPr>
        <w:t xml:space="preserve">Darbi Objektā </w:t>
      </w:r>
      <w:r w:rsidR="0087425E" w:rsidRPr="00CD2235">
        <w:rPr>
          <w:rFonts w:ascii="Times New Roman" w:hAnsi="Times New Roman"/>
          <w:b w:val="0"/>
          <w:sz w:val="24"/>
          <w:szCs w:val="24"/>
        </w:rPr>
        <w:t>Izpildītājam</w:t>
      </w:r>
      <w:r w:rsidRPr="00CD2235">
        <w:rPr>
          <w:rFonts w:ascii="Times New Roman" w:hAnsi="Times New Roman"/>
          <w:b w:val="0"/>
          <w:sz w:val="24"/>
          <w:szCs w:val="24"/>
        </w:rPr>
        <w:t xml:space="preserve"> jāuzsāk </w:t>
      </w:r>
      <w:r w:rsidR="00672AEE" w:rsidRPr="00CD2235">
        <w:rPr>
          <w:rFonts w:ascii="Times New Roman" w:hAnsi="Times New Roman"/>
          <w:b w:val="0"/>
          <w:sz w:val="24"/>
          <w:szCs w:val="24"/>
        </w:rPr>
        <w:t>15</w:t>
      </w:r>
      <w:r w:rsidRPr="00CD2235">
        <w:rPr>
          <w:rFonts w:ascii="Times New Roman" w:hAnsi="Times New Roman"/>
          <w:b w:val="0"/>
          <w:sz w:val="24"/>
          <w:szCs w:val="24"/>
        </w:rPr>
        <w:t xml:space="preserve"> (</w:t>
      </w:r>
      <w:r w:rsidR="00672AEE" w:rsidRPr="00CD2235">
        <w:rPr>
          <w:rFonts w:ascii="Times New Roman" w:hAnsi="Times New Roman"/>
          <w:b w:val="0"/>
          <w:sz w:val="24"/>
          <w:szCs w:val="24"/>
        </w:rPr>
        <w:t>piecpadsmit</w:t>
      </w:r>
      <w:r w:rsidRPr="00CD2235">
        <w:rPr>
          <w:rFonts w:ascii="Times New Roman" w:hAnsi="Times New Roman"/>
          <w:b w:val="0"/>
          <w:sz w:val="24"/>
          <w:szCs w:val="24"/>
        </w:rPr>
        <w:t xml:space="preserve">) darba dienu laikā no </w:t>
      </w:r>
      <w:r w:rsidR="0087425E" w:rsidRPr="00CD2235">
        <w:rPr>
          <w:rFonts w:ascii="Times New Roman" w:hAnsi="Times New Roman"/>
          <w:b w:val="0"/>
          <w:sz w:val="24"/>
          <w:szCs w:val="24"/>
        </w:rPr>
        <w:t>līguma noslēgšanas dienas</w:t>
      </w:r>
      <w:r w:rsidRPr="00CD2235">
        <w:rPr>
          <w:rFonts w:ascii="Times New Roman" w:hAnsi="Times New Roman"/>
          <w:b w:val="0"/>
          <w:sz w:val="24"/>
          <w:szCs w:val="24"/>
        </w:rPr>
        <w:t>.</w:t>
      </w:r>
      <w:r w:rsidR="00E82F55" w:rsidRPr="00CD2235">
        <w:rPr>
          <w:rFonts w:ascii="Times New Roman" w:hAnsi="Times New Roman"/>
          <w:b w:val="0"/>
          <w:sz w:val="24"/>
          <w:szCs w:val="24"/>
        </w:rPr>
        <w:t xml:space="preserve"> Dienā, kad Izpildītājs pieņēmis Objektu Darbu uzsākšanai, noslēdzams Objekta sākuma pieņemšanas-nodošanas akts.</w:t>
      </w:r>
    </w:p>
    <w:p w:rsidR="00CD6880" w:rsidRPr="00CD2235" w:rsidRDefault="00CD6880" w:rsidP="0087425E">
      <w:pPr>
        <w:pStyle w:val="BodyText3"/>
        <w:numPr>
          <w:ilvl w:val="1"/>
          <w:numId w:val="47"/>
        </w:numPr>
        <w:spacing w:after="0"/>
        <w:ind w:left="426" w:right="-1" w:hanging="426"/>
        <w:jc w:val="both"/>
        <w:rPr>
          <w:rFonts w:ascii="Times New Roman" w:hAnsi="Times New Roman"/>
          <w:b w:val="0"/>
          <w:sz w:val="24"/>
          <w:szCs w:val="24"/>
        </w:rPr>
      </w:pPr>
      <w:r w:rsidRPr="00CD2235">
        <w:rPr>
          <w:rFonts w:ascii="Times New Roman" w:hAnsi="Times New Roman"/>
          <w:b w:val="0"/>
          <w:sz w:val="24"/>
          <w:szCs w:val="24"/>
        </w:rPr>
        <w:t xml:space="preserve">Darbi Objektā jāpabeidz </w:t>
      </w:r>
      <w:r w:rsidR="00871652" w:rsidRPr="00CD2235">
        <w:rPr>
          <w:rFonts w:ascii="Times New Roman" w:hAnsi="Times New Roman"/>
          <w:sz w:val="24"/>
          <w:szCs w:val="24"/>
        </w:rPr>
        <w:t>5</w:t>
      </w:r>
      <w:r w:rsidR="0087425E" w:rsidRPr="00CD2235">
        <w:rPr>
          <w:rFonts w:ascii="Times New Roman" w:hAnsi="Times New Roman"/>
          <w:sz w:val="24"/>
          <w:szCs w:val="24"/>
        </w:rPr>
        <w:t xml:space="preserve"> (</w:t>
      </w:r>
      <w:r w:rsidR="00871652" w:rsidRPr="00CD2235">
        <w:rPr>
          <w:rFonts w:ascii="Times New Roman" w:hAnsi="Times New Roman"/>
          <w:sz w:val="24"/>
          <w:szCs w:val="24"/>
        </w:rPr>
        <w:t xml:space="preserve">piecu) </w:t>
      </w:r>
      <w:r w:rsidR="00871652" w:rsidRPr="00CD2235">
        <w:rPr>
          <w:rFonts w:ascii="Times New Roman" w:hAnsi="Times New Roman"/>
          <w:b w:val="0"/>
          <w:sz w:val="24"/>
          <w:szCs w:val="24"/>
        </w:rPr>
        <w:t>mēnešu laikā</w:t>
      </w:r>
      <w:r w:rsidR="0087425E" w:rsidRPr="00CD2235">
        <w:rPr>
          <w:rFonts w:ascii="Times New Roman" w:hAnsi="Times New Roman"/>
          <w:b w:val="0"/>
          <w:sz w:val="24"/>
          <w:szCs w:val="24"/>
        </w:rPr>
        <w:t xml:space="preserve"> no brīža, kad uzsākta līguma izpilde.</w:t>
      </w:r>
    </w:p>
    <w:p w:rsidR="00CD6880" w:rsidRPr="0087425E" w:rsidRDefault="00CD6880" w:rsidP="0087425E">
      <w:pPr>
        <w:pStyle w:val="BodyText3"/>
        <w:numPr>
          <w:ilvl w:val="1"/>
          <w:numId w:val="47"/>
        </w:numPr>
        <w:spacing w:after="0"/>
        <w:ind w:left="426" w:right="-1" w:hanging="426"/>
        <w:jc w:val="both"/>
        <w:rPr>
          <w:rFonts w:ascii="Times New Roman" w:hAnsi="Times New Roman"/>
          <w:b w:val="0"/>
          <w:sz w:val="24"/>
          <w:szCs w:val="24"/>
        </w:rPr>
      </w:pPr>
      <w:r w:rsidRPr="00CD2235">
        <w:rPr>
          <w:rFonts w:ascii="Times New Roman" w:hAnsi="Times New Roman"/>
          <w:b w:val="0"/>
          <w:sz w:val="24"/>
          <w:szCs w:val="24"/>
        </w:rPr>
        <w:t xml:space="preserve">Darbi tiek uzskatīts par pabeigtiem, ja </w:t>
      </w:r>
      <w:r w:rsidR="0087425E" w:rsidRPr="00CD2235">
        <w:rPr>
          <w:rFonts w:ascii="Times New Roman" w:hAnsi="Times New Roman"/>
          <w:b w:val="0"/>
          <w:sz w:val="24"/>
          <w:szCs w:val="24"/>
        </w:rPr>
        <w:t>Izpildītājs</w:t>
      </w:r>
      <w:r w:rsidRPr="00CD2235">
        <w:rPr>
          <w:rFonts w:ascii="Times New Roman" w:hAnsi="Times New Roman"/>
          <w:b w:val="0"/>
          <w:sz w:val="24"/>
          <w:szCs w:val="24"/>
        </w:rPr>
        <w:t xml:space="preserve"> ir izpildījis paredzētos</w:t>
      </w:r>
      <w:r w:rsidRPr="0087425E">
        <w:rPr>
          <w:rFonts w:ascii="Times New Roman" w:hAnsi="Times New Roman"/>
          <w:b w:val="0"/>
          <w:sz w:val="24"/>
          <w:szCs w:val="24"/>
        </w:rPr>
        <w:t xml:space="preserve"> Darbus atbilstoši Līgumam</w:t>
      </w:r>
      <w:r w:rsidR="0087425E">
        <w:rPr>
          <w:rFonts w:ascii="Times New Roman" w:hAnsi="Times New Roman"/>
          <w:b w:val="0"/>
          <w:sz w:val="24"/>
          <w:szCs w:val="24"/>
        </w:rPr>
        <w:t xml:space="preserve"> un iepirkuma Dokumentācijai un Puses </w:t>
      </w:r>
      <w:r w:rsidRPr="0087425E">
        <w:rPr>
          <w:rFonts w:ascii="Times New Roman" w:hAnsi="Times New Roman"/>
          <w:b w:val="0"/>
          <w:sz w:val="24"/>
          <w:szCs w:val="24"/>
        </w:rPr>
        <w:t>parakstījuš</w:t>
      </w:r>
      <w:r w:rsidR="0087425E">
        <w:rPr>
          <w:rFonts w:ascii="Times New Roman" w:hAnsi="Times New Roman"/>
          <w:b w:val="0"/>
          <w:sz w:val="24"/>
          <w:szCs w:val="24"/>
        </w:rPr>
        <w:t>as</w:t>
      </w:r>
      <w:r w:rsidRPr="0087425E">
        <w:rPr>
          <w:rFonts w:ascii="Times New Roman" w:hAnsi="Times New Roman"/>
          <w:b w:val="0"/>
          <w:sz w:val="24"/>
          <w:szCs w:val="24"/>
        </w:rPr>
        <w:t xml:space="preserve"> </w:t>
      </w:r>
      <w:r w:rsidR="0087425E">
        <w:rPr>
          <w:rFonts w:ascii="Times New Roman" w:hAnsi="Times New Roman"/>
          <w:b w:val="0"/>
          <w:sz w:val="24"/>
          <w:szCs w:val="24"/>
        </w:rPr>
        <w:t xml:space="preserve">visu </w:t>
      </w:r>
      <w:r w:rsidRPr="0087425E">
        <w:rPr>
          <w:rFonts w:ascii="Times New Roman" w:hAnsi="Times New Roman"/>
          <w:b w:val="0"/>
          <w:sz w:val="24"/>
          <w:szCs w:val="24"/>
        </w:rPr>
        <w:t>Darbu pieņemšanas - nodošanas aktu.</w:t>
      </w:r>
    </w:p>
    <w:p w:rsidR="00CD6880" w:rsidRPr="0087425E" w:rsidRDefault="00CD6880" w:rsidP="0087425E">
      <w:pPr>
        <w:pStyle w:val="BodyText3"/>
        <w:numPr>
          <w:ilvl w:val="1"/>
          <w:numId w:val="47"/>
        </w:numPr>
        <w:spacing w:after="0"/>
        <w:ind w:left="426" w:right="-1" w:hanging="426"/>
        <w:jc w:val="both"/>
        <w:rPr>
          <w:rFonts w:ascii="Times New Roman" w:hAnsi="Times New Roman"/>
          <w:b w:val="0"/>
          <w:sz w:val="24"/>
          <w:szCs w:val="24"/>
        </w:rPr>
      </w:pPr>
      <w:r w:rsidRPr="0087425E">
        <w:rPr>
          <w:rFonts w:ascii="Times New Roman" w:hAnsi="Times New Roman"/>
          <w:b w:val="0"/>
          <w:sz w:val="24"/>
          <w:szCs w:val="24"/>
        </w:rPr>
        <w:t xml:space="preserve">Šī Līguma izpildes termiņu, ievērojot Līgumā noteikto kārtību, puses var grozīt (Līguma izpildes termiņš var tikt pagarināts tikai tik ilgi, cik tas ir objektīvi nepieciešams konkrētajā situācijā), par to noslēdzot papildus vienošanos </w:t>
      </w:r>
      <w:proofErr w:type="spellStart"/>
      <w:r w:rsidRPr="0087425E">
        <w:rPr>
          <w:rFonts w:ascii="Times New Roman" w:hAnsi="Times New Roman"/>
          <w:b w:val="0"/>
          <w:sz w:val="24"/>
          <w:szCs w:val="24"/>
        </w:rPr>
        <w:t>rakstveidā</w:t>
      </w:r>
      <w:proofErr w:type="spellEnd"/>
      <w:r w:rsidRPr="0087425E">
        <w:rPr>
          <w:rFonts w:ascii="Times New Roman" w:hAnsi="Times New Roman"/>
          <w:b w:val="0"/>
          <w:sz w:val="24"/>
          <w:szCs w:val="24"/>
        </w:rPr>
        <w:t xml:space="preserve"> šādos gadījumos:</w:t>
      </w:r>
    </w:p>
    <w:p w:rsidR="00CD6880" w:rsidRPr="0087425E" w:rsidRDefault="00CD6880" w:rsidP="0058138A">
      <w:pPr>
        <w:pStyle w:val="BodyText3"/>
        <w:numPr>
          <w:ilvl w:val="2"/>
          <w:numId w:val="47"/>
        </w:numPr>
        <w:spacing w:after="0"/>
        <w:ind w:left="993" w:right="-1" w:hanging="646"/>
        <w:jc w:val="both"/>
        <w:rPr>
          <w:rFonts w:ascii="Times New Roman" w:hAnsi="Times New Roman"/>
          <w:b w:val="0"/>
          <w:sz w:val="24"/>
          <w:szCs w:val="24"/>
        </w:rPr>
      </w:pPr>
      <w:r w:rsidRPr="0087425E">
        <w:rPr>
          <w:rFonts w:ascii="Times New Roman" w:hAnsi="Times New Roman"/>
          <w:b w:val="0"/>
          <w:sz w:val="24"/>
          <w:szCs w:val="24"/>
        </w:rPr>
        <w:t>ja nepārvaramas varas vai tehnoloģiskās pauzes rezultātā tiek apgrūtināta vai uz laiku ir neiespējama Līgumā noteikto Darbu izpilde;</w:t>
      </w:r>
    </w:p>
    <w:p w:rsidR="00CD6880" w:rsidRPr="0087425E" w:rsidRDefault="00CD6880" w:rsidP="0058138A">
      <w:pPr>
        <w:pStyle w:val="BodyText3"/>
        <w:numPr>
          <w:ilvl w:val="2"/>
          <w:numId w:val="47"/>
        </w:numPr>
        <w:spacing w:after="0"/>
        <w:ind w:left="993" w:right="-1" w:hanging="646"/>
        <w:jc w:val="both"/>
        <w:rPr>
          <w:rFonts w:ascii="Times New Roman" w:hAnsi="Times New Roman"/>
          <w:b w:val="0"/>
          <w:sz w:val="24"/>
          <w:szCs w:val="24"/>
        </w:rPr>
      </w:pPr>
      <w:r w:rsidRPr="0087425E">
        <w:rPr>
          <w:rFonts w:ascii="Times New Roman" w:hAnsi="Times New Roman"/>
          <w:b w:val="0"/>
          <w:sz w:val="24"/>
          <w:szCs w:val="24"/>
        </w:rPr>
        <w:t>ja kādas Puses saistību neizpildes dēļ ir tikusi apgrūtināta otras Puses saistību izpilde;</w:t>
      </w:r>
    </w:p>
    <w:p w:rsidR="00CD6880" w:rsidRPr="0087425E" w:rsidRDefault="008D0704" w:rsidP="0058138A">
      <w:pPr>
        <w:pStyle w:val="BodyText3"/>
        <w:numPr>
          <w:ilvl w:val="2"/>
          <w:numId w:val="47"/>
        </w:numPr>
        <w:spacing w:after="0"/>
        <w:ind w:left="993" w:right="-1" w:hanging="646"/>
        <w:jc w:val="both"/>
        <w:rPr>
          <w:rFonts w:ascii="Times New Roman" w:hAnsi="Times New Roman"/>
          <w:b w:val="0"/>
          <w:sz w:val="24"/>
          <w:szCs w:val="24"/>
        </w:rPr>
      </w:pPr>
      <w:r>
        <w:rPr>
          <w:rFonts w:ascii="Times New Roman" w:hAnsi="Times New Roman"/>
          <w:b w:val="0"/>
          <w:sz w:val="24"/>
          <w:szCs w:val="24"/>
        </w:rPr>
        <w:t>j</w:t>
      </w:r>
      <w:r w:rsidR="00CD6880" w:rsidRPr="0087425E">
        <w:rPr>
          <w:rFonts w:ascii="Times New Roman" w:hAnsi="Times New Roman"/>
          <w:b w:val="0"/>
          <w:sz w:val="24"/>
          <w:szCs w:val="24"/>
        </w:rPr>
        <w:t xml:space="preserve">a Pasūtītājs liedz vai no viņa atkarīgu apstākļu dēļ tiek kavēta piekļūšana Objektam vai konkrētu darbu izpilde no </w:t>
      </w:r>
      <w:r>
        <w:rPr>
          <w:rFonts w:ascii="Times New Roman" w:hAnsi="Times New Roman"/>
          <w:b w:val="0"/>
          <w:sz w:val="24"/>
          <w:szCs w:val="24"/>
        </w:rPr>
        <w:t>Izpildītāja</w:t>
      </w:r>
      <w:r w:rsidR="00CD6880" w:rsidRPr="0087425E">
        <w:rPr>
          <w:rFonts w:ascii="Times New Roman" w:hAnsi="Times New Roman"/>
          <w:b w:val="0"/>
          <w:sz w:val="24"/>
          <w:szCs w:val="24"/>
        </w:rPr>
        <w:t xml:space="preserve"> neatkarīgu iemeslu dēļ;</w:t>
      </w:r>
    </w:p>
    <w:p w:rsidR="00CD6880" w:rsidRPr="00784283" w:rsidRDefault="008D0704" w:rsidP="0058138A">
      <w:pPr>
        <w:pStyle w:val="BodyText3"/>
        <w:numPr>
          <w:ilvl w:val="2"/>
          <w:numId w:val="47"/>
        </w:numPr>
        <w:spacing w:after="0"/>
        <w:ind w:left="993" w:right="-1" w:hanging="646"/>
        <w:jc w:val="both"/>
        <w:rPr>
          <w:rFonts w:ascii="Times New Roman" w:hAnsi="Times New Roman"/>
          <w:b w:val="0"/>
          <w:sz w:val="24"/>
          <w:szCs w:val="24"/>
        </w:rPr>
      </w:pPr>
      <w:r>
        <w:rPr>
          <w:rFonts w:ascii="Times New Roman" w:hAnsi="Times New Roman"/>
          <w:b w:val="0"/>
          <w:sz w:val="24"/>
          <w:szCs w:val="24"/>
        </w:rPr>
        <w:t>j</w:t>
      </w:r>
      <w:r w:rsidR="00CD6880" w:rsidRPr="0087425E">
        <w:rPr>
          <w:rFonts w:ascii="Times New Roman" w:hAnsi="Times New Roman"/>
          <w:b w:val="0"/>
          <w:sz w:val="24"/>
          <w:szCs w:val="24"/>
        </w:rPr>
        <w:t xml:space="preserve">a Pasūtītājs, būvuzraugs vai </w:t>
      </w:r>
      <w:proofErr w:type="spellStart"/>
      <w:r w:rsidR="00CD6880" w:rsidRPr="0087425E">
        <w:rPr>
          <w:rFonts w:ascii="Times New Roman" w:hAnsi="Times New Roman"/>
          <w:b w:val="0"/>
          <w:sz w:val="24"/>
          <w:szCs w:val="24"/>
        </w:rPr>
        <w:t>autoruzraugs</w:t>
      </w:r>
      <w:proofErr w:type="spellEnd"/>
      <w:r w:rsidR="00CD6880" w:rsidRPr="0087425E">
        <w:rPr>
          <w:rFonts w:ascii="Times New Roman" w:hAnsi="Times New Roman"/>
          <w:b w:val="0"/>
          <w:sz w:val="24"/>
          <w:szCs w:val="24"/>
        </w:rPr>
        <w:t xml:space="preserve"> ir kavējis vai apturējis būvdarbu veikšanu </w:t>
      </w:r>
      <w:r w:rsidR="00CD6880" w:rsidRPr="00784283">
        <w:rPr>
          <w:rFonts w:ascii="Times New Roman" w:hAnsi="Times New Roman"/>
          <w:b w:val="0"/>
          <w:sz w:val="24"/>
          <w:szCs w:val="24"/>
        </w:rPr>
        <w:t xml:space="preserve">no </w:t>
      </w:r>
      <w:r>
        <w:rPr>
          <w:rFonts w:ascii="Times New Roman" w:hAnsi="Times New Roman"/>
          <w:b w:val="0"/>
          <w:sz w:val="24"/>
          <w:szCs w:val="24"/>
        </w:rPr>
        <w:t>Izpildītāja</w:t>
      </w:r>
      <w:r w:rsidR="00CD6880" w:rsidRPr="00784283">
        <w:rPr>
          <w:rFonts w:ascii="Times New Roman" w:hAnsi="Times New Roman"/>
          <w:b w:val="0"/>
          <w:sz w:val="24"/>
          <w:szCs w:val="24"/>
        </w:rPr>
        <w:t xml:space="preserve"> neatkarīgu iemeslu dēļ;</w:t>
      </w:r>
    </w:p>
    <w:p w:rsidR="00CD6880" w:rsidRPr="00784283" w:rsidRDefault="008D0704" w:rsidP="0058138A">
      <w:pPr>
        <w:pStyle w:val="BodyText3"/>
        <w:numPr>
          <w:ilvl w:val="2"/>
          <w:numId w:val="47"/>
        </w:numPr>
        <w:spacing w:after="0"/>
        <w:ind w:left="993" w:right="-1" w:hanging="646"/>
        <w:jc w:val="both"/>
        <w:rPr>
          <w:rFonts w:ascii="Times New Roman" w:hAnsi="Times New Roman"/>
          <w:b w:val="0"/>
          <w:sz w:val="24"/>
          <w:szCs w:val="24"/>
        </w:rPr>
      </w:pPr>
      <w:r>
        <w:rPr>
          <w:rFonts w:ascii="Times New Roman" w:hAnsi="Times New Roman"/>
          <w:b w:val="0"/>
          <w:sz w:val="24"/>
          <w:szCs w:val="24"/>
        </w:rPr>
        <w:t>j</w:t>
      </w:r>
      <w:r w:rsidR="00CD6880" w:rsidRPr="00784283">
        <w:rPr>
          <w:rFonts w:ascii="Times New Roman" w:hAnsi="Times New Roman"/>
          <w:b w:val="0"/>
          <w:sz w:val="24"/>
          <w:szCs w:val="24"/>
        </w:rPr>
        <w:t xml:space="preserve">a atbilstoši Līgumā noteiktajai kārtībai, tiek veiktas izmaiņas darbu </w:t>
      </w:r>
      <w:r>
        <w:rPr>
          <w:rFonts w:ascii="Times New Roman" w:hAnsi="Times New Roman"/>
          <w:b w:val="0"/>
          <w:sz w:val="24"/>
          <w:szCs w:val="24"/>
        </w:rPr>
        <w:t>apjomos</w:t>
      </w:r>
      <w:r w:rsidR="00CD6880" w:rsidRPr="00784283">
        <w:rPr>
          <w:rFonts w:ascii="Times New Roman" w:hAnsi="Times New Roman"/>
          <w:b w:val="0"/>
          <w:sz w:val="24"/>
          <w:szCs w:val="24"/>
        </w:rPr>
        <w:t>;</w:t>
      </w:r>
    </w:p>
    <w:p w:rsidR="00CD6880" w:rsidRPr="00784283" w:rsidRDefault="008D0704" w:rsidP="0058138A">
      <w:pPr>
        <w:pStyle w:val="BodyText3"/>
        <w:numPr>
          <w:ilvl w:val="2"/>
          <w:numId w:val="47"/>
        </w:numPr>
        <w:spacing w:after="0"/>
        <w:ind w:left="993" w:right="-1" w:hanging="646"/>
        <w:jc w:val="both"/>
        <w:rPr>
          <w:rFonts w:ascii="Times New Roman" w:hAnsi="Times New Roman"/>
          <w:b w:val="0"/>
          <w:sz w:val="24"/>
          <w:szCs w:val="24"/>
        </w:rPr>
      </w:pPr>
      <w:r>
        <w:rPr>
          <w:rFonts w:ascii="Times New Roman" w:hAnsi="Times New Roman"/>
          <w:b w:val="0"/>
          <w:sz w:val="24"/>
          <w:szCs w:val="24"/>
        </w:rPr>
        <w:t>j</w:t>
      </w:r>
      <w:r w:rsidR="00CD6880" w:rsidRPr="00784283">
        <w:rPr>
          <w:rFonts w:ascii="Times New Roman" w:hAnsi="Times New Roman"/>
          <w:b w:val="0"/>
          <w:sz w:val="24"/>
          <w:szCs w:val="24"/>
        </w:rPr>
        <w:t xml:space="preserve">a darbu izpildi kavējuši citi, ar Būvuzņēmēja darbību nesaistīti apstākļi vai trešo personu darbība/bezdarbība un pie attiecīgā kavējuma iestāšanās nav vainojams </w:t>
      </w:r>
      <w:r>
        <w:rPr>
          <w:rFonts w:ascii="Times New Roman" w:hAnsi="Times New Roman"/>
          <w:b w:val="0"/>
          <w:sz w:val="24"/>
          <w:szCs w:val="24"/>
        </w:rPr>
        <w:t>Izpildītājs</w:t>
      </w:r>
      <w:r w:rsidR="00CD6880" w:rsidRPr="00784283">
        <w:rPr>
          <w:rFonts w:ascii="Times New Roman" w:hAnsi="Times New Roman"/>
          <w:b w:val="0"/>
          <w:sz w:val="24"/>
          <w:szCs w:val="24"/>
        </w:rPr>
        <w:t>.</w:t>
      </w:r>
    </w:p>
    <w:p w:rsidR="00CD6880" w:rsidRPr="00784283" w:rsidRDefault="00CD6880" w:rsidP="008D0704">
      <w:pPr>
        <w:pStyle w:val="BodyText3"/>
        <w:numPr>
          <w:ilvl w:val="1"/>
          <w:numId w:val="47"/>
        </w:numPr>
        <w:spacing w:after="0"/>
        <w:ind w:left="426" w:right="-1" w:hanging="426"/>
        <w:jc w:val="both"/>
        <w:rPr>
          <w:rFonts w:ascii="Times New Roman" w:hAnsi="Times New Roman"/>
          <w:b w:val="0"/>
          <w:sz w:val="24"/>
          <w:szCs w:val="24"/>
        </w:rPr>
      </w:pPr>
      <w:r w:rsidRPr="00784283">
        <w:rPr>
          <w:rFonts w:ascii="Times New Roman" w:hAnsi="Times New Roman"/>
          <w:b w:val="0"/>
          <w:sz w:val="24"/>
          <w:szCs w:val="24"/>
        </w:rPr>
        <w:t xml:space="preserve">Ja Darba izpildes gaitā ir nepieciešamas līguma termiņa izmaiņas, tad </w:t>
      </w:r>
      <w:r w:rsidR="008D0704">
        <w:rPr>
          <w:rFonts w:ascii="Times New Roman" w:hAnsi="Times New Roman"/>
          <w:b w:val="0"/>
          <w:sz w:val="24"/>
          <w:szCs w:val="24"/>
        </w:rPr>
        <w:t>Izpildītājs</w:t>
      </w:r>
      <w:r w:rsidRPr="00784283">
        <w:rPr>
          <w:rFonts w:ascii="Times New Roman" w:hAnsi="Times New Roman"/>
          <w:b w:val="0"/>
          <w:sz w:val="24"/>
          <w:szCs w:val="24"/>
        </w:rPr>
        <w:t xml:space="preserve"> iesniedz Pasūtītājam pamatojumu termiņa pagarinājumam, kurā norāda Darba izpildes termiņa kavēšanas iemeslus, pieprasītā termiņa pagarinājuma pamatojumu, kā arī citu Pasūtītāja pieprasītu informāciju. Gadījumos, kad termiņa pagarinājums nepieciešams papildus darbu veikšanai, taču papildus darbus iespējams veikt paralēli citiem darbiem un to veikšana neprasa būtisku papildus darbaspēka resursu piesaistīšanu, līguma izpildes termiņš papildus darbu dēļ, netiek pagarināts.</w:t>
      </w:r>
    </w:p>
    <w:p w:rsidR="00CD6880" w:rsidRPr="00784283" w:rsidRDefault="00CD6880" w:rsidP="008D0704">
      <w:pPr>
        <w:pStyle w:val="BodyText3"/>
        <w:numPr>
          <w:ilvl w:val="1"/>
          <w:numId w:val="47"/>
        </w:numPr>
        <w:spacing w:after="0"/>
        <w:ind w:left="426" w:right="-1" w:hanging="426"/>
        <w:jc w:val="both"/>
        <w:rPr>
          <w:rFonts w:ascii="Times New Roman" w:hAnsi="Times New Roman"/>
          <w:b w:val="0"/>
          <w:sz w:val="24"/>
          <w:szCs w:val="24"/>
        </w:rPr>
      </w:pPr>
      <w:r w:rsidRPr="00784283">
        <w:rPr>
          <w:rFonts w:ascii="Times New Roman" w:hAnsi="Times New Roman"/>
          <w:b w:val="0"/>
          <w:sz w:val="24"/>
          <w:szCs w:val="24"/>
        </w:rPr>
        <w:t xml:space="preserve">Piegādātāju vai apakšuzņēmēju saistību pret </w:t>
      </w:r>
      <w:r w:rsidR="008D0704">
        <w:rPr>
          <w:rFonts w:ascii="Times New Roman" w:hAnsi="Times New Roman"/>
          <w:b w:val="0"/>
          <w:sz w:val="24"/>
          <w:szCs w:val="24"/>
        </w:rPr>
        <w:t>Izpildītāju</w:t>
      </w:r>
      <w:r w:rsidRPr="00784283">
        <w:rPr>
          <w:rFonts w:ascii="Times New Roman" w:hAnsi="Times New Roman"/>
          <w:b w:val="0"/>
          <w:sz w:val="24"/>
          <w:szCs w:val="24"/>
        </w:rPr>
        <w:t xml:space="preserve"> neizpilde nevar būt pamatojums būvdarbu līguma izpildes termiņa pagarinājumam.</w:t>
      </w:r>
    </w:p>
    <w:p w:rsidR="00CD6880" w:rsidRPr="00784283" w:rsidRDefault="00CD6880" w:rsidP="008D0704">
      <w:pPr>
        <w:pStyle w:val="BodyText3"/>
        <w:numPr>
          <w:ilvl w:val="1"/>
          <w:numId w:val="47"/>
        </w:numPr>
        <w:spacing w:after="0"/>
        <w:ind w:left="426" w:right="-1" w:hanging="426"/>
        <w:jc w:val="both"/>
        <w:rPr>
          <w:rFonts w:ascii="Times New Roman" w:hAnsi="Times New Roman"/>
          <w:b w:val="0"/>
          <w:sz w:val="24"/>
          <w:szCs w:val="24"/>
        </w:rPr>
      </w:pPr>
      <w:r w:rsidRPr="00784283">
        <w:rPr>
          <w:rFonts w:ascii="Times New Roman" w:hAnsi="Times New Roman"/>
          <w:b w:val="0"/>
          <w:sz w:val="24"/>
          <w:szCs w:val="24"/>
        </w:rPr>
        <w:t xml:space="preserve">Pasūtītājs pēc Līguma noslēgšanas ir gatavs ar Objekta nodošanas aktu nodot </w:t>
      </w:r>
      <w:r w:rsidR="008D0704">
        <w:rPr>
          <w:rFonts w:ascii="Times New Roman" w:hAnsi="Times New Roman"/>
          <w:b w:val="0"/>
          <w:sz w:val="24"/>
          <w:szCs w:val="24"/>
        </w:rPr>
        <w:t>Izpildītājam</w:t>
      </w:r>
      <w:r w:rsidRPr="00784283">
        <w:rPr>
          <w:rFonts w:ascii="Times New Roman" w:hAnsi="Times New Roman"/>
          <w:b w:val="0"/>
          <w:sz w:val="24"/>
          <w:szCs w:val="24"/>
        </w:rPr>
        <w:t xml:space="preserve"> Objektu un atbildību par to, kā arī uzturēšanu uz būvniecības darbu laiku, noteiktajā apjomā.</w:t>
      </w:r>
    </w:p>
    <w:p w:rsidR="00CD6880" w:rsidRDefault="00CD6880" w:rsidP="00370F18">
      <w:pPr>
        <w:spacing w:after="0" w:line="240" w:lineRule="auto"/>
        <w:ind w:right="-1"/>
        <w:jc w:val="both"/>
        <w:rPr>
          <w:rFonts w:ascii="Times New Roman" w:hAnsi="Times New Roman" w:cs="Times New Roman"/>
          <w:b/>
          <w:sz w:val="24"/>
          <w:szCs w:val="24"/>
        </w:rPr>
      </w:pPr>
    </w:p>
    <w:p w:rsidR="00C038CC" w:rsidRPr="00784283" w:rsidRDefault="00C038CC" w:rsidP="00370F18">
      <w:pPr>
        <w:spacing w:after="0" w:line="240" w:lineRule="auto"/>
        <w:ind w:right="-1"/>
        <w:jc w:val="both"/>
        <w:rPr>
          <w:rFonts w:ascii="Times New Roman" w:hAnsi="Times New Roman" w:cs="Times New Roman"/>
          <w:b/>
          <w:sz w:val="24"/>
          <w:szCs w:val="24"/>
        </w:rPr>
      </w:pPr>
    </w:p>
    <w:p w:rsidR="00CD6880" w:rsidRPr="00784283" w:rsidRDefault="00672AEE"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 xml:space="preserve">Kvalitātes garantijas un </w:t>
      </w:r>
      <w:r w:rsidR="008D0704">
        <w:rPr>
          <w:rFonts w:ascii="Times New Roman" w:hAnsi="Times New Roman" w:cs="Times New Roman"/>
          <w:b/>
          <w:sz w:val="24"/>
          <w:szCs w:val="24"/>
        </w:rPr>
        <w:t>defektu novēršana</w:t>
      </w:r>
    </w:p>
    <w:p w:rsidR="00CD6880" w:rsidRPr="008D0704" w:rsidRDefault="008D0704" w:rsidP="008D0704">
      <w:pPr>
        <w:numPr>
          <w:ilvl w:val="1"/>
          <w:numId w:val="47"/>
        </w:numPr>
        <w:spacing w:after="0" w:line="240" w:lineRule="auto"/>
        <w:ind w:left="426" w:right="-1" w:hanging="426"/>
        <w:jc w:val="both"/>
        <w:rPr>
          <w:rFonts w:ascii="Times New Roman" w:hAnsi="Times New Roman" w:cs="Times New Roman"/>
          <w:sz w:val="24"/>
          <w:szCs w:val="24"/>
        </w:rPr>
      </w:pPr>
      <w:r w:rsidRPr="008D0704">
        <w:rPr>
          <w:rFonts w:ascii="Times New Roman" w:hAnsi="Times New Roman" w:cs="Times New Roman"/>
          <w:sz w:val="24"/>
          <w:szCs w:val="24"/>
        </w:rPr>
        <w:t>Izpildītājs</w:t>
      </w:r>
      <w:r w:rsidR="00CD6880" w:rsidRPr="008D0704">
        <w:rPr>
          <w:rFonts w:ascii="Times New Roman" w:hAnsi="Times New Roman" w:cs="Times New Roman"/>
          <w:sz w:val="24"/>
          <w:szCs w:val="24"/>
        </w:rPr>
        <w:t xml:space="preserve"> apliecina, ka izpildīto darbu garantijas laiks ir vismaz </w:t>
      </w:r>
      <w:r w:rsidRPr="008D0704">
        <w:rPr>
          <w:rFonts w:ascii="Times New Roman" w:hAnsi="Times New Roman" w:cs="Times New Roman"/>
          <w:sz w:val="24"/>
          <w:szCs w:val="24"/>
        </w:rPr>
        <w:t>60</w:t>
      </w:r>
      <w:r w:rsidR="00CD6880" w:rsidRPr="008D0704">
        <w:rPr>
          <w:rFonts w:ascii="Times New Roman" w:hAnsi="Times New Roman" w:cs="Times New Roman"/>
          <w:sz w:val="24"/>
          <w:szCs w:val="24"/>
        </w:rPr>
        <w:t xml:space="preserve"> (</w:t>
      </w:r>
      <w:r w:rsidRPr="008D0704">
        <w:rPr>
          <w:rFonts w:ascii="Times New Roman" w:hAnsi="Times New Roman" w:cs="Times New Roman"/>
          <w:sz w:val="24"/>
          <w:szCs w:val="24"/>
        </w:rPr>
        <w:t>sešdesmit</w:t>
      </w:r>
      <w:r w:rsidR="00CD6880" w:rsidRPr="008D0704">
        <w:rPr>
          <w:rFonts w:ascii="Times New Roman" w:hAnsi="Times New Roman" w:cs="Times New Roman"/>
          <w:sz w:val="24"/>
          <w:szCs w:val="24"/>
        </w:rPr>
        <w:t xml:space="preserve">) mēneši no dienas, kad parakstīts akts par Objekta nodošanu. </w:t>
      </w:r>
    </w:p>
    <w:p w:rsidR="00CD6880" w:rsidRPr="008D0704" w:rsidRDefault="00CD6880" w:rsidP="008D0704">
      <w:pPr>
        <w:spacing w:after="0" w:line="240" w:lineRule="auto"/>
        <w:ind w:left="426" w:right="-1"/>
        <w:jc w:val="both"/>
        <w:rPr>
          <w:rFonts w:ascii="Times New Roman" w:hAnsi="Times New Roman" w:cs="Times New Roman"/>
          <w:sz w:val="24"/>
          <w:szCs w:val="24"/>
        </w:rPr>
      </w:pPr>
      <w:r w:rsidRPr="008D0704">
        <w:rPr>
          <w:rFonts w:ascii="Times New Roman" w:hAnsi="Times New Roman" w:cs="Times New Roman"/>
          <w:bCs/>
          <w:sz w:val="24"/>
          <w:szCs w:val="24"/>
        </w:rPr>
        <w:t>Ja konkrētajam būvizstrādājumam, iekārtai vai mehānismam u.c. to ražotājs noteicis garāku garantijas termiņu, tad tiek piemērots ražotāja sniegtais garantijas termiņš</w:t>
      </w:r>
    </w:p>
    <w:p w:rsidR="00D70AAA" w:rsidRPr="00D70AAA" w:rsidRDefault="00D70AAA" w:rsidP="00D70AAA">
      <w:pPr>
        <w:pStyle w:val="ListParagraph"/>
        <w:numPr>
          <w:ilvl w:val="1"/>
          <w:numId w:val="47"/>
        </w:numPr>
        <w:spacing w:after="0" w:line="240" w:lineRule="auto"/>
        <w:ind w:left="425" w:hanging="425"/>
        <w:jc w:val="both"/>
        <w:rPr>
          <w:rFonts w:ascii="Times New Roman" w:hAnsi="Times New Roman" w:cs="Times New Roman"/>
          <w:sz w:val="24"/>
          <w:szCs w:val="24"/>
        </w:rPr>
      </w:pPr>
      <w:r w:rsidRPr="00D70AAA">
        <w:rPr>
          <w:rFonts w:ascii="Times New Roman" w:hAnsi="Times New Roman" w:cs="Times New Roman"/>
          <w:sz w:val="24"/>
          <w:szCs w:val="24"/>
        </w:rPr>
        <w:t>Visiem būvizstrādājumiem un Darbu ietvaros uzstādītajām iekārtām, kas tiks pielietoti Darbu izpildē, jābūt jauniem un nelietotiem, kā arī tiem jāatbilst normatīvajos aktos un Projektā noteiktajām prasībām.</w:t>
      </w:r>
    </w:p>
    <w:p w:rsidR="00CD6880" w:rsidRPr="008D0704" w:rsidRDefault="00CD6880" w:rsidP="008D0704">
      <w:pPr>
        <w:numPr>
          <w:ilvl w:val="1"/>
          <w:numId w:val="47"/>
        </w:numPr>
        <w:spacing w:after="0" w:line="240" w:lineRule="auto"/>
        <w:ind w:left="426" w:right="-1" w:hanging="426"/>
        <w:jc w:val="both"/>
        <w:rPr>
          <w:rFonts w:ascii="Times New Roman" w:hAnsi="Times New Roman" w:cs="Times New Roman"/>
          <w:sz w:val="24"/>
          <w:szCs w:val="24"/>
        </w:rPr>
      </w:pPr>
      <w:r w:rsidRPr="008D0704">
        <w:rPr>
          <w:rFonts w:ascii="Times New Roman" w:hAnsi="Times New Roman" w:cs="Times New Roman"/>
          <w:sz w:val="24"/>
          <w:szCs w:val="24"/>
        </w:rPr>
        <w:t>Darbu izpildes laikā konstatēto darbu defektu novēršanā tiek pielietoti šādi noteikumi:</w:t>
      </w:r>
    </w:p>
    <w:p w:rsidR="00CD6880" w:rsidRPr="008D0704" w:rsidRDefault="008D0704"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Izpildītājs</w:t>
      </w:r>
      <w:r w:rsidR="00CD6880" w:rsidRPr="008D0704">
        <w:rPr>
          <w:rFonts w:ascii="Times New Roman" w:hAnsi="Times New Roman" w:cs="Times New Roman"/>
          <w:sz w:val="24"/>
          <w:szCs w:val="24"/>
        </w:rPr>
        <w:t xml:space="preserve"> novērš visus pārbaudes aktā konstatētos defektus;</w:t>
      </w:r>
    </w:p>
    <w:p w:rsidR="00CD6880" w:rsidRPr="008D0704" w:rsidRDefault="008D0704"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Izpildītāja</w:t>
      </w:r>
      <w:r w:rsidR="00CD6880" w:rsidRPr="008D0704">
        <w:rPr>
          <w:rFonts w:ascii="Times New Roman" w:hAnsi="Times New Roman" w:cs="Times New Roman"/>
          <w:sz w:val="24"/>
          <w:szCs w:val="24"/>
        </w:rPr>
        <w:t xml:space="preserve"> vainas dēļ radušos defektus, </w:t>
      </w:r>
      <w:r w:rsidRPr="008D0704">
        <w:rPr>
          <w:rFonts w:ascii="Times New Roman" w:hAnsi="Times New Roman" w:cs="Times New Roman"/>
          <w:sz w:val="24"/>
          <w:szCs w:val="24"/>
        </w:rPr>
        <w:t>Izpildītājs</w:t>
      </w:r>
      <w:r w:rsidR="00CD6880" w:rsidRPr="008D0704">
        <w:rPr>
          <w:rFonts w:ascii="Times New Roman" w:hAnsi="Times New Roman" w:cs="Times New Roman"/>
          <w:sz w:val="24"/>
          <w:szCs w:val="24"/>
        </w:rPr>
        <w:t xml:space="preserve"> novērš uz sava rēķina Līgumā noteiktā Darbu izpildes termiņa ietvaros;</w:t>
      </w:r>
    </w:p>
    <w:p w:rsidR="00CD6880" w:rsidRPr="008D0704" w:rsidRDefault="00CD6880"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 xml:space="preserve">ja </w:t>
      </w:r>
      <w:r w:rsidR="008D0704" w:rsidRPr="008D0704">
        <w:rPr>
          <w:rFonts w:ascii="Times New Roman" w:hAnsi="Times New Roman" w:cs="Times New Roman"/>
          <w:sz w:val="24"/>
          <w:szCs w:val="24"/>
        </w:rPr>
        <w:t>Izpildītājs</w:t>
      </w:r>
      <w:r w:rsidRPr="008D0704">
        <w:rPr>
          <w:rFonts w:ascii="Times New Roman" w:hAnsi="Times New Roman" w:cs="Times New Roman"/>
          <w:sz w:val="24"/>
          <w:szCs w:val="24"/>
        </w:rPr>
        <w:t xml:space="preserve"> uzskata, ka viņš nav vainojams defektā, tad </w:t>
      </w:r>
      <w:r w:rsidR="008D0704" w:rsidRPr="008D0704">
        <w:rPr>
          <w:rFonts w:ascii="Times New Roman" w:hAnsi="Times New Roman" w:cs="Times New Roman"/>
          <w:sz w:val="24"/>
          <w:szCs w:val="24"/>
        </w:rPr>
        <w:t>tas</w:t>
      </w:r>
      <w:r w:rsidRPr="008D0704">
        <w:rPr>
          <w:rFonts w:ascii="Times New Roman" w:hAnsi="Times New Roman" w:cs="Times New Roman"/>
          <w:sz w:val="24"/>
          <w:szCs w:val="24"/>
        </w:rPr>
        <w:t xml:space="preserve"> par to nekavējoties </w:t>
      </w:r>
      <w:proofErr w:type="spellStart"/>
      <w:r w:rsidRPr="008D0704">
        <w:rPr>
          <w:rFonts w:ascii="Times New Roman" w:hAnsi="Times New Roman" w:cs="Times New Roman"/>
          <w:sz w:val="24"/>
          <w:szCs w:val="24"/>
        </w:rPr>
        <w:t>rakstveidā</w:t>
      </w:r>
      <w:proofErr w:type="spellEnd"/>
      <w:r w:rsidRPr="008D0704">
        <w:rPr>
          <w:rFonts w:ascii="Times New Roman" w:hAnsi="Times New Roman" w:cs="Times New Roman"/>
          <w:sz w:val="24"/>
          <w:szCs w:val="24"/>
        </w:rPr>
        <w:t xml:space="preserve"> ziņo Pasūtītājam un sniedz savu iebildumu pamatojumu. Ja Pasūtītājs nepiekrīt </w:t>
      </w:r>
      <w:r w:rsidR="008D0704" w:rsidRPr="008D0704">
        <w:rPr>
          <w:rFonts w:ascii="Times New Roman" w:hAnsi="Times New Roman" w:cs="Times New Roman"/>
          <w:sz w:val="24"/>
          <w:szCs w:val="24"/>
        </w:rPr>
        <w:t>Izpildītāja</w:t>
      </w:r>
      <w:r w:rsidRPr="008D0704">
        <w:rPr>
          <w:rFonts w:ascii="Times New Roman" w:hAnsi="Times New Roman" w:cs="Times New Roman"/>
          <w:sz w:val="24"/>
          <w:szCs w:val="24"/>
        </w:rPr>
        <w:t xml:space="preserve"> argumentiem un pieprasa novērst defektu, tad šis pieprasījums ir saistošs </w:t>
      </w:r>
      <w:r w:rsidR="008D0704" w:rsidRPr="008D0704">
        <w:rPr>
          <w:rFonts w:ascii="Times New Roman" w:hAnsi="Times New Roman" w:cs="Times New Roman"/>
          <w:sz w:val="24"/>
          <w:szCs w:val="24"/>
        </w:rPr>
        <w:t>Izpildītājam</w:t>
      </w:r>
      <w:r w:rsidRPr="008D0704">
        <w:rPr>
          <w:rFonts w:ascii="Times New Roman" w:hAnsi="Times New Roman" w:cs="Times New Roman"/>
          <w:sz w:val="24"/>
          <w:szCs w:val="24"/>
        </w:rPr>
        <w:t xml:space="preserve"> un atteikšanās gadījumā, Pasūtītājs ir tiesīgs pieaicināt defekta novēršanai citu darba veicēju un samazināt Līguma summu par nepadarīto Darbu izmaksu summu, attiecīgi šādā gadījumā ieturot radušos izdevumus no Būvuzņēmējam izmaksājamās Līguma summas kārtējā maksājuma.</w:t>
      </w:r>
    </w:p>
    <w:p w:rsidR="00CD6880" w:rsidRPr="008D0704" w:rsidRDefault="00CD6880"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 xml:space="preserve">Gadījumā, ja </w:t>
      </w:r>
      <w:r w:rsidR="008D0704" w:rsidRPr="008D0704">
        <w:rPr>
          <w:rFonts w:ascii="Times New Roman" w:hAnsi="Times New Roman" w:cs="Times New Roman"/>
          <w:sz w:val="24"/>
          <w:szCs w:val="24"/>
        </w:rPr>
        <w:t>Izpildītājs</w:t>
      </w:r>
      <w:r w:rsidRPr="008D0704">
        <w:rPr>
          <w:rFonts w:ascii="Times New Roman" w:hAnsi="Times New Roman" w:cs="Times New Roman"/>
          <w:sz w:val="24"/>
          <w:szCs w:val="24"/>
        </w:rPr>
        <w:t xml:space="preserve"> nepiekrīt Līguma </w:t>
      </w:r>
      <w:r w:rsidR="008D0704" w:rsidRPr="008D0704">
        <w:rPr>
          <w:rFonts w:ascii="Times New Roman" w:hAnsi="Times New Roman" w:cs="Times New Roman"/>
          <w:sz w:val="24"/>
          <w:szCs w:val="24"/>
        </w:rPr>
        <w:t>6</w:t>
      </w:r>
      <w:r w:rsidR="00D70AAA">
        <w:rPr>
          <w:rFonts w:ascii="Times New Roman" w:hAnsi="Times New Roman" w:cs="Times New Roman"/>
          <w:sz w:val="24"/>
          <w:szCs w:val="24"/>
        </w:rPr>
        <w:t>.3</w:t>
      </w:r>
      <w:r w:rsidR="008D0704" w:rsidRPr="008D0704">
        <w:rPr>
          <w:rFonts w:ascii="Times New Roman" w:hAnsi="Times New Roman" w:cs="Times New Roman"/>
          <w:sz w:val="24"/>
          <w:szCs w:val="24"/>
        </w:rPr>
        <w:t>.3.punkta kārtībā izvirzītajām P</w:t>
      </w:r>
      <w:r w:rsidRPr="008D0704">
        <w:rPr>
          <w:rFonts w:ascii="Times New Roman" w:hAnsi="Times New Roman" w:cs="Times New Roman"/>
          <w:sz w:val="24"/>
          <w:szCs w:val="24"/>
        </w:rPr>
        <w:t xml:space="preserve">asūtītāja prasībām, tad Puses kopēji organizē neatkarīgu ekspertīzi, ar kuru konstatē veikto Darbu atbilstību vai neatbilstību Projekta, Līguma un tā pielikumu un normatīvo aktu prasībām un nosacījumiem. Neatkarīgas ekspertīzes rezultātā sagatavotais ekspertīzes atzinums ir saistošs Pusēm. </w:t>
      </w:r>
    </w:p>
    <w:p w:rsidR="00CD6880" w:rsidRPr="008D0704" w:rsidRDefault="00CD6880"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 xml:space="preserve">Ja organizētās ekspertīzes rezultātā tiek apstiprināta </w:t>
      </w:r>
      <w:r w:rsidR="008D0704" w:rsidRPr="008D0704">
        <w:rPr>
          <w:rFonts w:ascii="Times New Roman" w:hAnsi="Times New Roman" w:cs="Times New Roman"/>
          <w:sz w:val="24"/>
          <w:szCs w:val="24"/>
        </w:rPr>
        <w:t>Izpildītāja</w:t>
      </w:r>
      <w:r w:rsidRPr="008D0704">
        <w:rPr>
          <w:rFonts w:ascii="Times New Roman" w:hAnsi="Times New Roman" w:cs="Times New Roman"/>
          <w:sz w:val="24"/>
          <w:szCs w:val="24"/>
        </w:rPr>
        <w:t xml:space="preserve"> prasību un paziņojumu nepamatotība attiecībā uz Darbu atbilstību Projekta, Līguma un tā pielikumu un/vai normatīvo aktu prasībām, tad </w:t>
      </w:r>
      <w:r w:rsidR="008D0704" w:rsidRPr="008D0704">
        <w:rPr>
          <w:rFonts w:ascii="Times New Roman" w:hAnsi="Times New Roman" w:cs="Times New Roman"/>
          <w:sz w:val="24"/>
          <w:szCs w:val="24"/>
        </w:rPr>
        <w:t>Izpildītājs</w:t>
      </w:r>
      <w:r w:rsidRPr="008D0704">
        <w:rPr>
          <w:rFonts w:ascii="Times New Roman" w:hAnsi="Times New Roman" w:cs="Times New Roman"/>
          <w:sz w:val="24"/>
          <w:szCs w:val="24"/>
        </w:rPr>
        <w:t xml:space="preserve"> sedz saistītos Pasūtītāja zaudējumus un izmaksas, noteiktos līgumsodus par Darbu izpildes termiņu kavējumu, kā arī visas ar veikto ekspertīzi saistītās izmaksas un izpilda visas </w:t>
      </w:r>
      <w:r w:rsidR="008D0704" w:rsidRPr="008D0704">
        <w:rPr>
          <w:rFonts w:ascii="Times New Roman" w:hAnsi="Times New Roman" w:cs="Times New Roman"/>
          <w:sz w:val="24"/>
          <w:szCs w:val="24"/>
        </w:rPr>
        <w:t>Izpildītājam</w:t>
      </w:r>
      <w:r w:rsidRPr="008D0704">
        <w:rPr>
          <w:rFonts w:ascii="Times New Roman" w:hAnsi="Times New Roman" w:cs="Times New Roman"/>
          <w:sz w:val="24"/>
          <w:szCs w:val="24"/>
        </w:rPr>
        <w:t xml:space="preserve"> noteiktās saistības</w:t>
      </w:r>
      <w:r w:rsidR="008D0704" w:rsidRPr="008D0704">
        <w:rPr>
          <w:rFonts w:ascii="Times New Roman" w:hAnsi="Times New Roman" w:cs="Times New Roman"/>
          <w:sz w:val="24"/>
          <w:szCs w:val="24"/>
        </w:rPr>
        <w:t xml:space="preserve"> attiecībā uz defektu novēršanu</w:t>
      </w:r>
      <w:r w:rsidRPr="008D0704">
        <w:rPr>
          <w:rFonts w:ascii="Times New Roman" w:hAnsi="Times New Roman" w:cs="Times New Roman"/>
          <w:sz w:val="24"/>
          <w:szCs w:val="24"/>
        </w:rPr>
        <w:t>.</w:t>
      </w:r>
    </w:p>
    <w:p w:rsidR="00CD6880" w:rsidRPr="008D0704" w:rsidRDefault="00CD6880" w:rsidP="0058138A">
      <w:pPr>
        <w:numPr>
          <w:ilvl w:val="2"/>
          <w:numId w:val="47"/>
        </w:numPr>
        <w:spacing w:after="0" w:line="240" w:lineRule="auto"/>
        <w:ind w:left="993" w:right="-1" w:hanging="646"/>
        <w:jc w:val="both"/>
        <w:rPr>
          <w:rFonts w:ascii="Times New Roman" w:hAnsi="Times New Roman" w:cs="Times New Roman"/>
          <w:sz w:val="24"/>
          <w:szCs w:val="24"/>
        </w:rPr>
      </w:pPr>
      <w:r w:rsidRPr="008D0704">
        <w:rPr>
          <w:rFonts w:ascii="Times New Roman" w:hAnsi="Times New Roman" w:cs="Times New Roman"/>
          <w:sz w:val="24"/>
          <w:szCs w:val="24"/>
        </w:rPr>
        <w:t>Ja ekspertīzes rezultātā ir konstatēta Darbu atbilstība Projekta, Līguma un tā pielikumu un normatīvo aktu prasībām, tad Pasūtītājs sedz visas ar ekspertīzi saistītās izmaksas un rīkojas saskaņā ar Līguma prasībām.</w:t>
      </w:r>
    </w:p>
    <w:p w:rsidR="008D0704" w:rsidRDefault="00CD6880" w:rsidP="008D0704">
      <w:pPr>
        <w:numPr>
          <w:ilvl w:val="1"/>
          <w:numId w:val="47"/>
        </w:numPr>
        <w:spacing w:after="0" w:line="240" w:lineRule="auto"/>
        <w:ind w:left="426" w:right="-1" w:hanging="426"/>
        <w:jc w:val="both"/>
        <w:rPr>
          <w:rFonts w:ascii="Times New Roman" w:hAnsi="Times New Roman" w:cs="Times New Roman"/>
          <w:sz w:val="24"/>
          <w:szCs w:val="24"/>
        </w:rPr>
      </w:pPr>
      <w:r w:rsidRPr="008D0704">
        <w:rPr>
          <w:rFonts w:ascii="Times New Roman" w:hAnsi="Times New Roman" w:cs="Times New Roman"/>
          <w:sz w:val="24"/>
          <w:szCs w:val="24"/>
        </w:rPr>
        <w:t xml:space="preserve">Garantijas laikā </w:t>
      </w:r>
      <w:r w:rsidR="008D0704" w:rsidRPr="008D0704">
        <w:rPr>
          <w:rFonts w:ascii="Times New Roman" w:hAnsi="Times New Roman" w:cs="Times New Roman"/>
          <w:sz w:val="24"/>
          <w:szCs w:val="24"/>
        </w:rPr>
        <w:t>Izpildītājam</w:t>
      </w:r>
      <w:r w:rsidRPr="008D0704">
        <w:rPr>
          <w:rFonts w:ascii="Times New Roman" w:hAnsi="Times New Roman" w:cs="Times New Roman"/>
          <w:sz w:val="24"/>
          <w:szCs w:val="24"/>
        </w:rPr>
        <w:t xml:space="preserve"> par saviem līdzekļiem novērš Objekta ekspluatācijas laikā konstatētos Darbu un vai materiālu defektus, 5 (piecu) dienu laikā no brīža, kad </w:t>
      </w:r>
      <w:r w:rsidR="008D0704" w:rsidRPr="008D0704">
        <w:rPr>
          <w:rFonts w:ascii="Times New Roman" w:hAnsi="Times New Roman" w:cs="Times New Roman"/>
          <w:sz w:val="24"/>
          <w:szCs w:val="24"/>
        </w:rPr>
        <w:t>Izpildītājs</w:t>
      </w:r>
      <w:r w:rsidRPr="008D0704">
        <w:rPr>
          <w:rFonts w:ascii="Times New Roman" w:hAnsi="Times New Roman" w:cs="Times New Roman"/>
          <w:sz w:val="24"/>
          <w:szCs w:val="24"/>
        </w:rPr>
        <w:t xml:space="preserve"> saņēmis no Pasūtītāja rakstisku pretenziju</w:t>
      </w:r>
      <w:r w:rsidR="008D0704">
        <w:rPr>
          <w:rFonts w:ascii="Times New Roman" w:hAnsi="Times New Roman" w:cs="Times New Roman"/>
          <w:sz w:val="24"/>
          <w:szCs w:val="24"/>
        </w:rPr>
        <w:t xml:space="preserve"> par atklāto defektu (trūkumu).</w:t>
      </w:r>
    </w:p>
    <w:p w:rsidR="00CD6880" w:rsidRPr="00D90F7F" w:rsidRDefault="00D90F7F" w:rsidP="00D90F7F">
      <w:pPr>
        <w:numPr>
          <w:ilvl w:val="1"/>
          <w:numId w:val="47"/>
        </w:numPr>
        <w:spacing w:after="0" w:line="240" w:lineRule="auto"/>
        <w:ind w:left="426" w:right="-1" w:hanging="426"/>
        <w:jc w:val="both"/>
        <w:rPr>
          <w:rFonts w:ascii="Times New Roman" w:hAnsi="Times New Roman" w:cs="Times New Roman"/>
          <w:sz w:val="24"/>
          <w:szCs w:val="24"/>
        </w:rPr>
      </w:pPr>
      <w:r w:rsidRPr="00D90F7F">
        <w:rPr>
          <w:rFonts w:ascii="Times New Roman" w:hAnsi="Times New Roman" w:cs="Times New Roman"/>
          <w:sz w:val="24"/>
          <w:szCs w:val="24"/>
        </w:rPr>
        <w:t>P</w:t>
      </w:r>
      <w:r w:rsidR="00CD6880" w:rsidRPr="00D90F7F">
        <w:rPr>
          <w:rFonts w:ascii="Times New Roman" w:hAnsi="Times New Roman" w:cs="Times New Roman"/>
          <w:sz w:val="24"/>
          <w:szCs w:val="24"/>
        </w:rPr>
        <w:t xml:space="preserve">retenziju </w:t>
      </w:r>
      <w:r w:rsidRPr="00D90F7F">
        <w:rPr>
          <w:rFonts w:ascii="Times New Roman" w:hAnsi="Times New Roman" w:cs="Times New Roman"/>
          <w:sz w:val="24"/>
          <w:szCs w:val="24"/>
        </w:rPr>
        <w:t xml:space="preserve">par atklāto defektu (trūkumu) </w:t>
      </w:r>
      <w:r w:rsidR="00CD6880" w:rsidRPr="00D90F7F">
        <w:rPr>
          <w:rFonts w:ascii="Times New Roman" w:hAnsi="Times New Roman" w:cs="Times New Roman"/>
          <w:sz w:val="24"/>
          <w:szCs w:val="24"/>
        </w:rPr>
        <w:t xml:space="preserve">Pasūtītājs nodod </w:t>
      </w:r>
      <w:r w:rsidRPr="00D90F7F">
        <w:rPr>
          <w:rFonts w:ascii="Times New Roman" w:hAnsi="Times New Roman" w:cs="Times New Roman"/>
          <w:sz w:val="24"/>
          <w:szCs w:val="24"/>
        </w:rPr>
        <w:t>Izpildītājam personīgi. J</w:t>
      </w:r>
      <w:r w:rsidR="00CD6880" w:rsidRPr="00D90F7F">
        <w:rPr>
          <w:rFonts w:ascii="Times New Roman" w:hAnsi="Times New Roman" w:cs="Times New Roman"/>
          <w:sz w:val="24"/>
          <w:szCs w:val="24"/>
        </w:rPr>
        <w:t xml:space="preserve">a Pretenziju Pasūtītājs nevar nodot personīgi, tad Pretenzija tiek nosūtīta </w:t>
      </w:r>
      <w:r w:rsidRPr="00D90F7F">
        <w:rPr>
          <w:rFonts w:ascii="Times New Roman" w:hAnsi="Times New Roman" w:cs="Times New Roman"/>
          <w:sz w:val="24"/>
          <w:szCs w:val="24"/>
        </w:rPr>
        <w:t xml:space="preserve">uz Izpildītāja kontaktpersonas e-pasta adresi kā vēstule, kas parakstīta ar drošu elektronisko parakstu vai </w:t>
      </w:r>
      <w:r w:rsidR="00CD6880" w:rsidRPr="00D90F7F">
        <w:rPr>
          <w:rFonts w:ascii="Times New Roman" w:hAnsi="Times New Roman" w:cs="Times New Roman"/>
          <w:sz w:val="24"/>
          <w:szCs w:val="24"/>
        </w:rPr>
        <w:t xml:space="preserve">uz </w:t>
      </w:r>
      <w:r w:rsidRPr="00D90F7F">
        <w:rPr>
          <w:rFonts w:ascii="Times New Roman" w:hAnsi="Times New Roman" w:cs="Times New Roman"/>
          <w:sz w:val="24"/>
          <w:szCs w:val="24"/>
        </w:rPr>
        <w:t>Izpildītāja</w:t>
      </w:r>
      <w:r w:rsidR="00CD6880" w:rsidRPr="00D90F7F">
        <w:rPr>
          <w:rFonts w:ascii="Times New Roman" w:hAnsi="Times New Roman" w:cs="Times New Roman"/>
          <w:sz w:val="24"/>
          <w:szCs w:val="24"/>
        </w:rPr>
        <w:t xml:space="preserve"> šajā Līgumā norādīto</w:t>
      </w:r>
      <w:r w:rsidRPr="00D90F7F">
        <w:rPr>
          <w:rFonts w:ascii="Times New Roman" w:hAnsi="Times New Roman" w:cs="Times New Roman"/>
          <w:sz w:val="24"/>
          <w:szCs w:val="24"/>
        </w:rPr>
        <w:t xml:space="preserve"> pasta</w:t>
      </w:r>
      <w:r w:rsidR="00CD6880" w:rsidRPr="00D90F7F">
        <w:rPr>
          <w:rFonts w:ascii="Times New Roman" w:hAnsi="Times New Roman" w:cs="Times New Roman"/>
          <w:sz w:val="24"/>
          <w:szCs w:val="24"/>
        </w:rPr>
        <w:t xml:space="preserve"> adresi ierakstītā vēstulē, skaitot, ka šajā gadījumā </w:t>
      </w:r>
      <w:r w:rsidRPr="00D90F7F">
        <w:rPr>
          <w:rFonts w:ascii="Times New Roman" w:hAnsi="Times New Roman" w:cs="Times New Roman"/>
          <w:sz w:val="24"/>
          <w:szCs w:val="24"/>
        </w:rPr>
        <w:t>Izpildītājs</w:t>
      </w:r>
      <w:r w:rsidR="00CD6880" w:rsidRPr="00D90F7F">
        <w:rPr>
          <w:rFonts w:ascii="Times New Roman" w:hAnsi="Times New Roman" w:cs="Times New Roman"/>
          <w:sz w:val="24"/>
          <w:szCs w:val="24"/>
        </w:rPr>
        <w:t xml:space="preserve"> to ir saņēmis 7 (septītajā) dienā pēc vēstules nodošanas pastā. </w:t>
      </w:r>
    </w:p>
    <w:p w:rsidR="00CD6880" w:rsidRPr="00D90F7F" w:rsidRDefault="00CD6880" w:rsidP="00D90F7F">
      <w:pPr>
        <w:numPr>
          <w:ilvl w:val="1"/>
          <w:numId w:val="47"/>
        </w:numPr>
        <w:spacing w:after="0" w:line="240" w:lineRule="auto"/>
        <w:ind w:left="426" w:right="-1" w:hanging="426"/>
        <w:jc w:val="both"/>
        <w:rPr>
          <w:rFonts w:ascii="Times New Roman" w:hAnsi="Times New Roman" w:cs="Times New Roman"/>
          <w:sz w:val="24"/>
          <w:szCs w:val="24"/>
        </w:rPr>
      </w:pPr>
      <w:r w:rsidRPr="00D90F7F">
        <w:rPr>
          <w:rFonts w:ascii="Times New Roman" w:hAnsi="Times New Roman" w:cs="Times New Roman"/>
          <w:sz w:val="24"/>
          <w:szCs w:val="24"/>
        </w:rPr>
        <w:t>Ja objektīvu iemeslu dēļ 5 (piecu) dienu laikā defektu novērst nav iespējams, Puses šo 5 (piecu) dienu laikā vienojas par citu termiņu defektu novēršanai.</w:t>
      </w:r>
    </w:p>
    <w:p w:rsidR="00CD6880" w:rsidRPr="00D90F7F" w:rsidRDefault="00CD6880" w:rsidP="00D90F7F">
      <w:pPr>
        <w:numPr>
          <w:ilvl w:val="1"/>
          <w:numId w:val="47"/>
        </w:numPr>
        <w:spacing w:after="0" w:line="240" w:lineRule="auto"/>
        <w:ind w:left="426" w:right="-1" w:hanging="426"/>
        <w:jc w:val="both"/>
        <w:rPr>
          <w:rFonts w:ascii="Times New Roman" w:hAnsi="Times New Roman" w:cs="Times New Roman"/>
          <w:sz w:val="24"/>
          <w:szCs w:val="24"/>
        </w:rPr>
      </w:pPr>
      <w:r w:rsidRPr="00D90F7F">
        <w:rPr>
          <w:rFonts w:ascii="Times New Roman" w:hAnsi="Times New Roman" w:cs="Times New Roman"/>
          <w:sz w:val="24"/>
          <w:szCs w:val="24"/>
        </w:rPr>
        <w:t xml:space="preserve">Ja </w:t>
      </w:r>
      <w:r w:rsidR="00D90F7F" w:rsidRPr="00D90F7F">
        <w:rPr>
          <w:rFonts w:ascii="Times New Roman" w:hAnsi="Times New Roman" w:cs="Times New Roman"/>
          <w:sz w:val="24"/>
          <w:szCs w:val="24"/>
        </w:rPr>
        <w:t>Izpildītājs</w:t>
      </w:r>
      <w:r w:rsidRPr="00D90F7F">
        <w:rPr>
          <w:rFonts w:ascii="Times New Roman" w:hAnsi="Times New Roman" w:cs="Times New Roman"/>
          <w:sz w:val="24"/>
          <w:szCs w:val="24"/>
        </w:rPr>
        <w:t xml:space="preserve"> uzskata, ka viņš nav vainojams par garantijas laikā radušos defektu, tad par to 3 (trīs) darba dienu laikā no pretenzijas saņemšanas brīža </w:t>
      </w:r>
      <w:proofErr w:type="spellStart"/>
      <w:r w:rsidRPr="00D90F7F">
        <w:rPr>
          <w:rFonts w:ascii="Times New Roman" w:hAnsi="Times New Roman" w:cs="Times New Roman"/>
          <w:sz w:val="24"/>
          <w:szCs w:val="24"/>
        </w:rPr>
        <w:t>rakstveidā</w:t>
      </w:r>
      <w:proofErr w:type="spellEnd"/>
      <w:r w:rsidRPr="00D90F7F">
        <w:rPr>
          <w:rFonts w:ascii="Times New Roman" w:hAnsi="Times New Roman" w:cs="Times New Roman"/>
          <w:sz w:val="24"/>
          <w:szCs w:val="24"/>
        </w:rPr>
        <w:t xml:space="preserve"> ziņo Pasūtītājam un sniedz savu iebildumu pamatojumu. </w:t>
      </w:r>
    </w:p>
    <w:p w:rsidR="00D90F7F" w:rsidRDefault="00CD6880" w:rsidP="00D90F7F">
      <w:pPr>
        <w:numPr>
          <w:ilvl w:val="1"/>
          <w:numId w:val="47"/>
        </w:numPr>
        <w:spacing w:after="0" w:line="240" w:lineRule="auto"/>
        <w:ind w:left="426" w:right="-1" w:hanging="426"/>
        <w:jc w:val="both"/>
        <w:rPr>
          <w:rFonts w:ascii="Times New Roman" w:hAnsi="Times New Roman" w:cs="Times New Roman"/>
          <w:sz w:val="24"/>
          <w:szCs w:val="24"/>
        </w:rPr>
      </w:pPr>
      <w:r w:rsidRPr="00D90F7F">
        <w:rPr>
          <w:rFonts w:ascii="Times New Roman" w:hAnsi="Times New Roman" w:cs="Times New Roman"/>
          <w:sz w:val="24"/>
          <w:szCs w:val="24"/>
        </w:rPr>
        <w:t xml:space="preserve">Ja Pasūtītājs līguma </w:t>
      </w:r>
      <w:r w:rsidR="00D90F7F" w:rsidRPr="00D90F7F">
        <w:rPr>
          <w:rFonts w:ascii="Times New Roman" w:hAnsi="Times New Roman" w:cs="Times New Roman"/>
          <w:sz w:val="24"/>
          <w:szCs w:val="24"/>
        </w:rPr>
        <w:t>6.6</w:t>
      </w:r>
      <w:r w:rsidRPr="00D90F7F">
        <w:rPr>
          <w:rFonts w:ascii="Times New Roman" w:hAnsi="Times New Roman" w:cs="Times New Roman"/>
          <w:sz w:val="24"/>
          <w:szCs w:val="24"/>
        </w:rPr>
        <w:t xml:space="preserve">.punktā noteiktajā termiņā nesaņem </w:t>
      </w:r>
      <w:r w:rsidR="00D90F7F" w:rsidRPr="00D90F7F">
        <w:rPr>
          <w:rFonts w:ascii="Times New Roman" w:hAnsi="Times New Roman" w:cs="Times New Roman"/>
          <w:sz w:val="24"/>
          <w:szCs w:val="24"/>
        </w:rPr>
        <w:t>Izpildītāja</w:t>
      </w:r>
      <w:r w:rsidRPr="00D90F7F">
        <w:rPr>
          <w:rFonts w:ascii="Times New Roman" w:hAnsi="Times New Roman" w:cs="Times New Roman"/>
          <w:sz w:val="24"/>
          <w:szCs w:val="24"/>
        </w:rPr>
        <w:t xml:space="preserve"> paziņojumu, uzskatāms, ka viņš piekritis izvirzītai Pretenzijai. Strīda gadījumā Puses ir tiesīgas pieaicināt ekspertu, kurš nosaka defekta cēloni. Izdevumus ekspertam sedz </w:t>
      </w:r>
      <w:r w:rsidR="00D90F7F">
        <w:rPr>
          <w:rFonts w:ascii="Times New Roman" w:hAnsi="Times New Roman" w:cs="Times New Roman"/>
          <w:sz w:val="24"/>
          <w:szCs w:val="24"/>
        </w:rPr>
        <w:t>atbildīgā</w:t>
      </w:r>
      <w:r w:rsidRPr="00D90F7F">
        <w:rPr>
          <w:rFonts w:ascii="Times New Roman" w:hAnsi="Times New Roman" w:cs="Times New Roman"/>
          <w:sz w:val="24"/>
          <w:szCs w:val="24"/>
        </w:rPr>
        <w:t xml:space="preserve"> Puse.</w:t>
      </w:r>
    </w:p>
    <w:p w:rsidR="00D90F7F" w:rsidRDefault="00CD6880" w:rsidP="00D90F7F">
      <w:pPr>
        <w:numPr>
          <w:ilvl w:val="1"/>
          <w:numId w:val="47"/>
        </w:numPr>
        <w:spacing w:after="0" w:line="240" w:lineRule="auto"/>
        <w:ind w:left="426" w:right="-1" w:hanging="426"/>
        <w:jc w:val="both"/>
        <w:rPr>
          <w:rFonts w:ascii="Times New Roman" w:hAnsi="Times New Roman" w:cs="Times New Roman"/>
          <w:sz w:val="24"/>
          <w:szCs w:val="24"/>
        </w:rPr>
      </w:pPr>
      <w:r w:rsidRPr="00D90F7F">
        <w:rPr>
          <w:rFonts w:ascii="Times New Roman" w:hAnsi="Times New Roman" w:cs="Times New Roman"/>
          <w:sz w:val="24"/>
          <w:szCs w:val="24"/>
        </w:rPr>
        <w:t>Ja Garantijas laikā konstatētie Darbu vai materiāl</w:t>
      </w:r>
      <w:r w:rsidR="00D90F7F" w:rsidRPr="00D90F7F">
        <w:rPr>
          <w:rFonts w:ascii="Times New Roman" w:hAnsi="Times New Roman" w:cs="Times New Roman"/>
          <w:sz w:val="24"/>
          <w:szCs w:val="24"/>
        </w:rPr>
        <w:t>u defekti netiek novērsti Līgumā</w:t>
      </w:r>
      <w:r w:rsidRPr="00D90F7F">
        <w:rPr>
          <w:rFonts w:ascii="Times New Roman" w:hAnsi="Times New Roman" w:cs="Times New Roman"/>
          <w:sz w:val="24"/>
          <w:szCs w:val="24"/>
        </w:rPr>
        <w:t xml:space="preserve"> </w:t>
      </w:r>
      <w:r w:rsidR="00D90F7F" w:rsidRPr="00D90F7F">
        <w:rPr>
          <w:rFonts w:ascii="Times New Roman" w:hAnsi="Times New Roman" w:cs="Times New Roman"/>
          <w:sz w:val="24"/>
          <w:szCs w:val="24"/>
        </w:rPr>
        <w:t xml:space="preserve">noteiktajā kārtībā, tad </w:t>
      </w:r>
      <w:r w:rsidRPr="00D90F7F">
        <w:rPr>
          <w:rFonts w:ascii="Times New Roman" w:hAnsi="Times New Roman" w:cs="Times New Roman"/>
          <w:sz w:val="24"/>
          <w:szCs w:val="24"/>
        </w:rPr>
        <w:t xml:space="preserve">Pasūtītājam ir tiesības šo defektu novēršanai pieaicināt citu </w:t>
      </w:r>
      <w:r w:rsidRPr="00D90F7F">
        <w:rPr>
          <w:rFonts w:ascii="Times New Roman" w:hAnsi="Times New Roman" w:cs="Times New Roman"/>
          <w:sz w:val="24"/>
          <w:szCs w:val="24"/>
        </w:rPr>
        <w:lastRenderedPageBreak/>
        <w:t xml:space="preserve">būvuzņēmēju, bet samaksu par veiktajiem darbiem pieprasīt no </w:t>
      </w:r>
      <w:r w:rsidR="00D90F7F" w:rsidRPr="00D90F7F">
        <w:rPr>
          <w:rFonts w:ascii="Times New Roman" w:hAnsi="Times New Roman" w:cs="Times New Roman"/>
          <w:sz w:val="24"/>
          <w:szCs w:val="24"/>
        </w:rPr>
        <w:t>Izpildītāja</w:t>
      </w:r>
      <w:r w:rsidRPr="00D90F7F">
        <w:rPr>
          <w:rFonts w:ascii="Times New Roman" w:hAnsi="Times New Roman" w:cs="Times New Roman"/>
          <w:sz w:val="24"/>
          <w:szCs w:val="24"/>
        </w:rPr>
        <w:t xml:space="preserve">, </w:t>
      </w:r>
      <w:r w:rsidR="00D90F7F" w:rsidRPr="00D90F7F">
        <w:rPr>
          <w:rFonts w:ascii="Times New Roman" w:hAnsi="Times New Roman" w:cs="Times New Roman"/>
          <w:sz w:val="24"/>
          <w:szCs w:val="24"/>
        </w:rPr>
        <w:t>izrakstot</w:t>
      </w:r>
      <w:r w:rsidRPr="00D90F7F">
        <w:rPr>
          <w:rFonts w:ascii="Times New Roman" w:hAnsi="Times New Roman" w:cs="Times New Roman"/>
          <w:sz w:val="24"/>
          <w:szCs w:val="24"/>
        </w:rPr>
        <w:t xml:space="preserve"> tam attiecīgus rēķinus un </w:t>
      </w:r>
      <w:r w:rsidR="00D90F7F" w:rsidRPr="00D90F7F">
        <w:rPr>
          <w:rFonts w:ascii="Times New Roman" w:hAnsi="Times New Roman" w:cs="Times New Roman"/>
          <w:sz w:val="24"/>
          <w:szCs w:val="24"/>
        </w:rPr>
        <w:t>Izpildītājam</w:t>
      </w:r>
      <w:r w:rsidRPr="00D90F7F">
        <w:rPr>
          <w:rFonts w:ascii="Times New Roman" w:hAnsi="Times New Roman" w:cs="Times New Roman"/>
          <w:sz w:val="24"/>
          <w:szCs w:val="24"/>
        </w:rPr>
        <w:t xml:space="preserve"> </w:t>
      </w:r>
      <w:r w:rsidR="00D90F7F" w:rsidRPr="00D90F7F">
        <w:rPr>
          <w:rFonts w:ascii="Times New Roman" w:hAnsi="Times New Roman" w:cs="Times New Roman"/>
          <w:sz w:val="24"/>
          <w:szCs w:val="24"/>
        </w:rPr>
        <w:t xml:space="preserve">ir </w:t>
      </w:r>
      <w:r w:rsidRPr="00D90F7F">
        <w:rPr>
          <w:rFonts w:ascii="Times New Roman" w:hAnsi="Times New Roman" w:cs="Times New Roman"/>
          <w:sz w:val="24"/>
          <w:szCs w:val="24"/>
        </w:rPr>
        <w:t xml:space="preserve">pienākums apmaksāt šos </w:t>
      </w:r>
      <w:r w:rsidRPr="00D90F7F">
        <w:rPr>
          <w:rFonts w:ascii="Times New Roman" w:hAnsi="Times New Roman" w:cs="Times New Roman"/>
          <w:color w:val="000000"/>
          <w:sz w:val="24"/>
          <w:szCs w:val="24"/>
        </w:rPr>
        <w:t xml:space="preserve">rēķinus pilnā apmērā. Pasūtītājs var pieprasīt šo darbu apmaksu no bankas vai apdrošināšanas sabiedrības, kas izsniegusi </w:t>
      </w:r>
      <w:r w:rsidR="00D90F7F" w:rsidRPr="00D90F7F">
        <w:rPr>
          <w:rFonts w:ascii="Times New Roman" w:hAnsi="Times New Roman" w:cs="Times New Roman"/>
          <w:sz w:val="24"/>
          <w:szCs w:val="24"/>
        </w:rPr>
        <w:t>Izpildītājam</w:t>
      </w:r>
      <w:r w:rsidRPr="00D90F7F">
        <w:rPr>
          <w:rFonts w:ascii="Times New Roman" w:hAnsi="Times New Roman" w:cs="Times New Roman"/>
          <w:sz w:val="24"/>
          <w:szCs w:val="24"/>
        </w:rPr>
        <w:t xml:space="preserve"> garantijas perioda garantiju zaudējumu segšanai, ja </w:t>
      </w:r>
      <w:r w:rsidR="00D90F7F" w:rsidRPr="00D90F7F">
        <w:rPr>
          <w:rFonts w:ascii="Times New Roman" w:hAnsi="Times New Roman" w:cs="Times New Roman"/>
          <w:sz w:val="24"/>
          <w:szCs w:val="24"/>
        </w:rPr>
        <w:t>Izpildītājs</w:t>
      </w:r>
      <w:r w:rsidRPr="00D90F7F">
        <w:rPr>
          <w:rFonts w:ascii="Times New Roman" w:hAnsi="Times New Roman" w:cs="Times New Roman"/>
          <w:sz w:val="24"/>
          <w:szCs w:val="24"/>
        </w:rPr>
        <w:t xml:space="preserve"> neveic garantijas laikā atklāto defektu novēršanu vai apmaksu, vai</w:t>
      </w:r>
      <w:r w:rsidR="00D90F7F" w:rsidRPr="00D90F7F">
        <w:rPr>
          <w:rFonts w:ascii="Times New Roman" w:hAnsi="Times New Roman" w:cs="Times New Roman"/>
          <w:sz w:val="24"/>
          <w:szCs w:val="24"/>
        </w:rPr>
        <w:t xml:space="preserve"> l</w:t>
      </w:r>
      <w:r w:rsidRPr="00D90F7F">
        <w:rPr>
          <w:rFonts w:ascii="Times New Roman" w:hAnsi="Times New Roman" w:cs="Times New Roman"/>
          <w:sz w:val="24"/>
          <w:szCs w:val="24"/>
        </w:rPr>
        <w:t xml:space="preserve">īdz brīdim, kamēr </w:t>
      </w:r>
      <w:r w:rsidR="00D90F7F">
        <w:rPr>
          <w:rFonts w:ascii="Times New Roman" w:hAnsi="Times New Roman" w:cs="Times New Roman"/>
          <w:sz w:val="24"/>
          <w:szCs w:val="24"/>
        </w:rPr>
        <w:t>Izpildītājs</w:t>
      </w:r>
      <w:r w:rsidRPr="00D90F7F">
        <w:rPr>
          <w:rFonts w:ascii="Times New Roman" w:hAnsi="Times New Roman" w:cs="Times New Roman"/>
          <w:sz w:val="24"/>
          <w:szCs w:val="24"/>
        </w:rPr>
        <w:t xml:space="preserve"> iesniedz Pasūtītājam garantijas perioda garantiju, defektu novēršanai radušos izdevumus Pasūtītājs ir tiesīgs segt no Līgum</w:t>
      </w:r>
      <w:r w:rsidR="00D90F7F">
        <w:rPr>
          <w:rFonts w:ascii="Times New Roman" w:hAnsi="Times New Roman" w:cs="Times New Roman"/>
          <w:sz w:val="24"/>
          <w:szCs w:val="24"/>
        </w:rPr>
        <w:t>ā</w:t>
      </w:r>
      <w:r w:rsidRPr="00D90F7F">
        <w:rPr>
          <w:rFonts w:ascii="Times New Roman" w:hAnsi="Times New Roman" w:cs="Times New Roman"/>
          <w:sz w:val="24"/>
          <w:szCs w:val="24"/>
        </w:rPr>
        <w:t xml:space="preserve"> minētā ieturētā atliktā maksājuma, ja vien </w:t>
      </w:r>
      <w:r w:rsidR="00D90F7F">
        <w:rPr>
          <w:rFonts w:ascii="Times New Roman" w:hAnsi="Times New Roman" w:cs="Times New Roman"/>
          <w:sz w:val="24"/>
          <w:szCs w:val="24"/>
        </w:rPr>
        <w:t>Izpildītājs</w:t>
      </w:r>
      <w:r w:rsidRPr="00D90F7F">
        <w:rPr>
          <w:rFonts w:ascii="Times New Roman" w:hAnsi="Times New Roman" w:cs="Times New Roman"/>
          <w:sz w:val="24"/>
          <w:szCs w:val="24"/>
        </w:rPr>
        <w:t xml:space="preserve"> pats neveic šajā laikā atklāto defektu novēršanu vai to apmaksu. G</w:t>
      </w:r>
      <w:r w:rsidRPr="00D90F7F">
        <w:rPr>
          <w:rFonts w:ascii="Times New Roman" w:hAnsi="Times New Roman" w:cs="Times New Roman"/>
          <w:bCs/>
          <w:sz w:val="24"/>
          <w:szCs w:val="24"/>
        </w:rPr>
        <w:t xml:space="preserve">adījumā, ja Pasūtītājs ir veicis izdevumu segšanu šajā Līguma punktā noteiktajā kārtībā, tad </w:t>
      </w:r>
      <w:r w:rsidRPr="00D90F7F">
        <w:rPr>
          <w:rFonts w:ascii="Times New Roman" w:hAnsi="Times New Roman" w:cs="Times New Roman"/>
          <w:sz w:val="24"/>
          <w:szCs w:val="24"/>
        </w:rPr>
        <w:t xml:space="preserve">veicot </w:t>
      </w:r>
      <w:r w:rsidR="00D90F7F">
        <w:rPr>
          <w:rFonts w:ascii="Times New Roman" w:hAnsi="Times New Roman" w:cs="Times New Roman"/>
          <w:sz w:val="24"/>
          <w:szCs w:val="24"/>
        </w:rPr>
        <w:t>Izpildītājam</w:t>
      </w:r>
      <w:r w:rsidRPr="00D90F7F">
        <w:rPr>
          <w:rFonts w:ascii="Times New Roman" w:hAnsi="Times New Roman" w:cs="Times New Roman"/>
          <w:sz w:val="24"/>
          <w:szCs w:val="24"/>
        </w:rPr>
        <w:t xml:space="preserve"> ieturētā atliktā maksājuma izmaksu, Pasūtītājs no tās ietur visas summas par kādām ir segti minētie izdevumi. Visus izdevumus, kas pārsniedz garantijas laika garantijas limitu, uz sava rēķina sedz </w:t>
      </w:r>
      <w:r w:rsidR="00D90F7F">
        <w:rPr>
          <w:rFonts w:ascii="Times New Roman" w:hAnsi="Times New Roman" w:cs="Times New Roman"/>
          <w:sz w:val="24"/>
          <w:szCs w:val="24"/>
        </w:rPr>
        <w:t>Izpildītājs</w:t>
      </w:r>
      <w:r w:rsidRPr="00D90F7F">
        <w:rPr>
          <w:rFonts w:ascii="Times New Roman" w:hAnsi="Times New Roman" w:cs="Times New Roman"/>
          <w:sz w:val="24"/>
          <w:szCs w:val="24"/>
        </w:rPr>
        <w:t xml:space="preserve">, atbilstoši Pasūtītāja </w:t>
      </w:r>
      <w:r w:rsidR="00D90F7F">
        <w:rPr>
          <w:rFonts w:ascii="Times New Roman" w:hAnsi="Times New Roman" w:cs="Times New Roman"/>
          <w:sz w:val="24"/>
          <w:szCs w:val="24"/>
        </w:rPr>
        <w:t>sagatavotajam</w:t>
      </w:r>
      <w:r w:rsidRPr="00D90F7F">
        <w:rPr>
          <w:rFonts w:ascii="Times New Roman" w:hAnsi="Times New Roman" w:cs="Times New Roman"/>
          <w:sz w:val="24"/>
          <w:szCs w:val="24"/>
        </w:rPr>
        <w:t xml:space="preserve"> rēķinam.</w:t>
      </w:r>
    </w:p>
    <w:p w:rsidR="00672AEE" w:rsidRPr="00672AEE" w:rsidRDefault="00D90F7F" w:rsidP="00672AEE">
      <w:pPr>
        <w:numPr>
          <w:ilvl w:val="1"/>
          <w:numId w:val="47"/>
        </w:numPr>
        <w:spacing w:after="0" w:line="240" w:lineRule="auto"/>
        <w:ind w:left="426" w:right="-1" w:hanging="426"/>
        <w:jc w:val="both"/>
        <w:rPr>
          <w:rFonts w:ascii="Times New Roman" w:hAnsi="Times New Roman" w:cs="Times New Roman"/>
          <w:sz w:val="24"/>
          <w:szCs w:val="24"/>
        </w:rPr>
      </w:pPr>
      <w:r>
        <w:rPr>
          <w:rFonts w:ascii="Times New Roman" w:hAnsi="Times New Roman" w:cs="Times New Roman"/>
          <w:color w:val="000000"/>
          <w:sz w:val="24"/>
          <w:szCs w:val="24"/>
        </w:rPr>
        <w:t>Izpildītājs iesniedz Pasūtītājam</w:t>
      </w:r>
      <w:r w:rsidRPr="00D90F7F">
        <w:rPr>
          <w:rFonts w:ascii="Times New Roman" w:hAnsi="Times New Roman" w:cs="Times New Roman"/>
          <w:color w:val="000000"/>
          <w:sz w:val="24"/>
          <w:szCs w:val="24"/>
        </w:rPr>
        <w:t xml:space="preserve"> garantijas laika garantiju ne mazāk kā 5% apmērā no līguma summas (tajā skaitā PVN). Garantijas laika garantijai jābūt apdrošināšanas sabiedrības (apdrošināšanas sabiedrības izdotai garantijai jāpievieno prēmijas samaksu apliecinoša dokumenta kopija) vai Latvijas Republikā vai citā Eiropas Savienības vai Eiropas Ekonomiskās zonas dalībvalstī reģistrētas bankas, kas Latvijas Republikas normatīvajos tiesību aktos noteiktajā kārtībā ir uzsākusi pakalpojumu sniegšanu Latvijas Republikas teritorijā, izdotai garantijai. Garantijas laika garantija būvuzņēmējam jāiesniedz Pasūtītājam 5 (piecu) darba dienu laikā pēc Darbu izpildes pabeigšanas, kas tiek apstiprināta ar Pasūtītāja, Izpildītāja un būvuzrauga parakstītu aktu. Garantijas laika garantijai jābūt spēkā visu Darbu izpildes līgumā noteikto garantijas termiņu. Pasūtītājam iesniedzams bankas vai apdrošināšanas sabiedrības izsniegtās garantijas laika garantijas viens oriģināls.</w:t>
      </w:r>
    </w:p>
    <w:p w:rsidR="00CD6880" w:rsidRPr="00784283" w:rsidRDefault="00CD6880" w:rsidP="00370F18">
      <w:pPr>
        <w:spacing w:after="0" w:line="240" w:lineRule="auto"/>
        <w:ind w:left="360" w:right="-1"/>
        <w:jc w:val="both"/>
        <w:rPr>
          <w:rFonts w:ascii="Times New Roman" w:hAnsi="Times New Roman" w:cs="Times New Roman"/>
          <w:b/>
          <w:sz w:val="24"/>
          <w:szCs w:val="24"/>
        </w:rPr>
      </w:pPr>
    </w:p>
    <w:p w:rsidR="00CD6880" w:rsidRPr="00E30A63" w:rsidRDefault="00701BBA"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Pušu atbildība</w:t>
      </w:r>
    </w:p>
    <w:p w:rsidR="00CD6880" w:rsidRPr="00E30A63"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r w:rsidRPr="00E30A63">
        <w:rPr>
          <w:rFonts w:ascii="Times New Roman" w:hAnsi="Times New Roman" w:cs="Times New Roman"/>
          <w:sz w:val="24"/>
          <w:szCs w:val="24"/>
        </w:rPr>
        <w:t>Ja Darbu pieņemšanas procesā tiek konstatēti līdz galam nepadarīti Darbi, defekti un atkāpes, tad Darbu pieņemšana pārtraucama un par to sastādāms abpusējs akts.</w:t>
      </w:r>
    </w:p>
    <w:p w:rsidR="00CD6880" w:rsidRPr="00E30A63" w:rsidRDefault="00E30A63" w:rsidP="00E30A63">
      <w:pPr>
        <w:numPr>
          <w:ilvl w:val="1"/>
          <w:numId w:val="47"/>
        </w:numPr>
        <w:spacing w:after="0" w:line="240" w:lineRule="auto"/>
        <w:ind w:left="426" w:right="-1" w:hanging="426"/>
        <w:jc w:val="both"/>
        <w:rPr>
          <w:rFonts w:ascii="Times New Roman" w:hAnsi="Times New Roman" w:cs="Times New Roman"/>
          <w:sz w:val="24"/>
          <w:szCs w:val="24"/>
        </w:rPr>
      </w:pPr>
      <w:r w:rsidRPr="00E30A63">
        <w:rPr>
          <w:rFonts w:ascii="Times New Roman" w:hAnsi="Times New Roman" w:cs="Times New Roman"/>
          <w:sz w:val="24"/>
          <w:szCs w:val="24"/>
        </w:rPr>
        <w:t>Izpildītājam</w:t>
      </w:r>
      <w:r w:rsidR="00CD6880" w:rsidRPr="00E30A63">
        <w:rPr>
          <w:rFonts w:ascii="Times New Roman" w:hAnsi="Times New Roman" w:cs="Times New Roman"/>
          <w:sz w:val="24"/>
          <w:szCs w:val="24"/>
        </w:rPr>
        <w:t>, ja tas pieļāvis atkāpes no Līguma noteikumiem, Līgumā norādītajā termiņā ar saviem spēkiem un līdzekļiem jāizpilda savas vainas dēļ nepadarītie Darbi un/vai jānovērš defekti.</w:t>
      </w:r>
    </w:p>
    <w:p w:rsidR="00CD6880" w:rsidRPr="00E30A63"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r w:rsidRPr="00E30A63">
        <w:rPr>
          <w:rFonts w:ascii="Times New Roman" w:hAnsi="Times New Roman" w:cs="Times New Roman"/>
          <w:sz w:val="24"/>
          <w:szCs w:val="24"/>
        </w:rPr>
        <w:t xml:space="preserve">Neatbilstoša veikto darbu kvalitāte nav pamats Darbu veikšanas termiņa pagarinājumam un neatbrīvo </w:t>
      </w:r>
      <w:r w:rsidR="00E30A63" w:rsidRPr="00E30A63">
        <w:rPr>
          <w:rFonts w:ascii="Times New Roman" w:hAnsi="Times New Roman" w:cs="Times New Roman"/>
          <w:sz w:val="24"/>
          <w:szCs w:val="24"/>
        </w:rPr>
        <w:t>Izpildītāju</w:t>
      </w:r>
      <w:r w:rsidRPr="00E30A63">
        <w:rPr>
          <w:rFonts w:ascii="Times New Roman" w:hAnsi="Times New Roman" w:cs="Times New Roman"/>
          <w:sz w:val="24"/>
          <w:szCs w:val="24"/>
        </w:rPr>
        <w:t xml:space="preserve"> no šajā sadaļā minētās materiālās atbildības.</w:t>
      </w:r>
    </w:p>
    <w:p w:rsidR="00CD6880" w:rsidRPr="00E30A63"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r w:rsidRPr="00E30A63">
        <w:rPr>
          <w:rFonts w:ascii="Times New Roman" w:hAnsi="Times New Roman" w:cs="Times New Roman"/>
          <w:sz w:val="24"/>
          <w:szCs w:val="24"/>
        </w:rPr>
        <w:t xml:space="preserve">Līguma saistību neizpildes gadījumā </w:t>
      </w:r>
      <w:r w:rsidR="00E30A63" w:rsidRPr="00E30A63">
        <w:rPr>
          <w:rFonts w:ascii="Times New Roman" w:hAnsi="Times New Roman" w:cs="Times New Roman"/>
          <w:sz w:val="24"/>
          <w:szCs w:val="24"/>
        </w:rPr>
        <w:t>atbildīgā</w:t>
      </w:r>
      <w:r w:rsidRPr="00E30A63">
        <w:rPr>
          <w:rFonts w:ascii="Times New Roman" w:hAnsi="Times New Roman" w:cs="Times New Roman"/>
          <w:sz w:val="24"/>
          <w:szCs w:val="24"/>
        </w:rPr>
        <w:t xml:space="preserve"> Puse atlīdzina otrai Pusei radītos tiešos zaudējumus.</w:t>
      </w:r>
    </w:p>
    <w:p w:rsidR="00CD6880" w:rsidRPr="00E30A63"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r w:rsidRPr="00E30A63">
        <w:rPr>
          <w:rFonts w:ascii="Times New Roman" w:hAnsi="Times New Roman" w:cs="Times New Roman"/>
          <w:sz w:val="24"/>
          <w:szCs w:val="24"/>
        </w:rPr>
        <w:t>Par jebkuru Līgumā noteikto termiņu, noteikto Darbu vai atsevišķu Darbu daļu izpildes termiņa nokavēšanu</w:t>
      </w:r>
      <w:r w:rsidR="00E30A63">
        <w:rPr>
          <w:rFonts w:ascii="Times New Roman" w:hAnsi="Times New Roman" w:cs="Times New Roman"/>
          <w:sz w:val="24"/>
          <w:szCs w:val="24"/>
        </w:rPr>
        <w:t xml:space="preserve">, vai </w:t>
      </w:r>
      <w:r w:rsidRPr="00E30A63">
        <w:rPr>
          <w:rFonts w:ascii="Times New Roman" w:hAnsi="Times New Roman" w:cs="Times New Roman"/>
          <w:sz w:val="24"/>
          <w:szCs w:val="24"/>
        </w:rPr>
        <w:t xml:space="preserve"> </w:t>
      </w:r>
      <w:r w:rsidR="00E30A63" w:rsidRPr="00E30A63">
        <w:rPr>
          <w:rFonts w:ascii="Times New Roman" w:hAnsi="Times New Roman" w:cs="Times New Roman"/>
          <w:sz w:val="24"/>
          <w:szCs w:val="24"/>
        </w:rPr>
        <w:t>līdz galam nepadarīto Darbu izpildes un pieļauto defektu novēršanas termiņus, kādi konstatēti, pieņemot padarītos Darbus</w:t>
      </w:r>
      <w:r w:rsidR="00E30A63">
        <w:rPr>
          <w:rFonts w:ascii="Times New Roman" w:hAnsi="Times New Roman" w:cs="Times New Roman"/>
          <w:sz w:val="24"/>
          <w:szCs w:val="24"/>
        </w:rPr>
        <w:t>,</w:t>
      </w:r>
      <w:r w:rsidR="00E30A63" w:rsidRPr="00E30A63">
        <w:rPr>
          <w:rFonts w:ascii="Times New Roman" w:hAnsi="Times New Roman" w:cs="Times New Roman"/>
          <w:sz w:val="24"/>
          <w:szCs w:val="24"/>
        </w:rPr>
        <w:t xml:space="preserve"> </w:t>
      </w:r>
      <w:r w:rsidRPr="00E30A63">
        <w:rPr>
          <w:rFonts w:ascii="Times New Roman" w:hAnsi="Times New Roman" w:cs="Times New Roman"/>
          <w:sz w:val="24"/>
          <w:szCs w:val="24"/>
        </w:rPr>
        <w:t xml:space="preserve">Pasūtītājs ir tiesīgs piemērot </w:t>
      </w:r>
      <w:r w:rsidR="00E30A63" w:rsidRPr="00E30A63">
        <w:rPr>
          <w:rFonts w:ascii="Times New Roman" w:hAnsi="Times New Roman" w:cs="Times New Roman"/>
          <w:sz w:val="24"/>
          <w:szCs w:val="24"/>
        </w:rPr>
        <w:t>Izpildītājam</w:t>
      </w:r>
      <w:r w:rsidRPr="00E30A63">
        <w:rPr>
          <w:rFonts w:ascii="Times New Roman" w:hAnsi="Times New Roman" w:cs="Times New Roman"/>
          <w:sz w:val="24"/>
          <w:szCs w:val="24"/>
        </w:rPr>
        <w:t xml:space="preserve"> līgumsodu 0,05% (nulle komats nulle pieci procenti) apmērā no Līguma summas par katru nokavējuma dienu, bet ne vairāk par 10 % no Līguma summas.</w:t>
      </w:r>
    </w:p>
    <w:p w:rsidR="00CD6880" w:rsidRPr="00672AEE"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bookmarkStart w:id="0" w:name="_Hlk48206454"/>
      <w:r w:rsidRPr="00672AEE">
        <w:rPr>
          <w:rFonts w:ascii="Times New Roman" w:hAnsi="Times New Roman" w:cs="Times New Roman"/>
          <w:sz w:val="24"/>
          <w:szCs w:val="24"/>
        </w:rPr>
        <w:t xml:space="preserve">Ja </w:t>
      </w:r>
      <w:r w:rsidR="00E30A63"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nenodrošina bankas izsniegtas garantijas laika garantijas vai apdrošināšanas sabiedrības izsniegtas garantijas laika polises iesniegšanu Līgumā noteiktā termiņā vai iesniegtās garantijas vai polises nepārtrauktu spēkā esamību līdz Līgumā noteiktā garantijas laika termiņa beigām, tad par katru dienu, kad kavēts attiecīgais pienākums, Pasūtītājam ir tiesības </w:t>
      </w:r>
      <w:r w:rsidR="00672AEE" w:rsidRPr="00672AEE">
        <w:rPr>
          <w:rFonts w:ascii="Times New Roman" w:hAnsi="Times New Roman" w:cs="Times New Roman"/>
          <w:sz w:val="24"/>
          <w:szCs w:val="24"/>
        </w:rPr>
        <w:t>aprēķināt</w:t>
      </w:r>
      <w:r w:rsidRPr="00672AEE">
        <w:rPr>
          <w:rFonts w:ascii="Times New Roman" w:hAnsi="Times New Roman" w:cs="Times New Roman"/>
          <w:sz w:val="24"/>
          <w:szCs w:val="24"/>
        </w:rPr>
        <w:t xml:space="preserve"> </w:t>
      </w:r>
      <w:r w:rsidR="00672AEE" w:rsidRPr="00672AEE">
        <w:rPr>
          <w:rFonts w:ascii="Times New Roman" w:hAnsi="Times New Roman" w:cs="Times New Roman"/>
          <w:sz w:val="24"/>
          <w:szCs w:val="24"/>
        </w:rPr>
        <w:t>Izpildītājam</w:t>
      </w:r>
      <w:r w:rsidRPr="00672AEE">
        <w:rPr>
          <w:rFonts w:ascii="Times New Roman" w:hAnsi="Times New Roman" w:cs="Times New Roman"/>
          <w:sz w:val="24"/>
          <w:szCs w:val="24"/>
        </w:rPr>
        <w:t xml:space="preserve"> Līgumsodu 0,1% (nulle komats viens procents) apmērā no Līguma summas par katru nokavējuma dienu, taču kopumā ne vairāk kā 10% no Līguma summas, kā arī neizmaksāt ieturēto atlikto maksājumu, ja garantijas laika garantija vai apdrošināšanas sabiedrības izsniegta garantijas laika polise netiek iesniegta vispār.</w:t>
      </w:r>
    </w:p>
    <w:bookmarkEnd w:id="0"/>
    <w:p w:rsidR="00CD6880" w:rsidRPr="00672AEE" w:rsidRDefault="00CD6880" w:rsidP="00E30A63">
      <w:pPr>
        <w:numPr>
          <w:ilvl w:val="1"/>
          <w:numId w:val="47"/>
        </w:numPr>
        <w:spacing w:after="0" w:line="240" w:lineRule="auto"/>
        <w:ind w:left="426" w:right="-1" w:hanging="426"/>
        <w:jc w:val="both"/>
        <w:rPr>
          <w:rFonts w:ascii="Times New Roman" w:hAnsi="Times New Roman" w:cs="Times New Roman"/>
          <w:sz w:val="24"/>
          <w:szCs w:val="24"/>
        </w:rPr>
      </w:pPr>
      <w:r w:rsidRPr="00672AEE">
        <w:rPr>
          <w:rFonts w:ascii="Times New Roman" w:hAnsi="Times New Roman" w:cs="Times New Roman"/>
          <w:sz w:val="24"/>
          <w:szCs w:val="24"/>
        </w:rPr>
        <w:t xml:space="preserve">Ja pēc Līguma ir nokavēta samaksa par Darbu,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ir tiesīgs piemērot Pasūtītājam līgumsodu par katru nokavēto dienu 0,05% (nulle komats nulle pieci procenti) apmērā no </w:t>
      </w:r>
      <w:r w:rsidRPr="00672AEE">
        <w:rPr>
          <w:rFonts w:ascii="Times New Roman" w:hAnsi="Times New Roman" w:cs="Times New Roman"/>
          <w:sz w:val="24"/>
          <w:szCs w:val="24"/>
        </w:rPr>
        <w:lastRenderedPageBreak/>
        <w:t>Līguma summas, kuras samaksa tiek kavēta, bet ne vairāk par 10 % no Līguma summas, kuras samaksa tiek kavēta.</w:t>
      </w:r>
    </w:p>
    <w:p w:rsidR="00CD6880" w:rsidRPr="00672AEE" w:rsidRDefault="00CD6880" w:rsidP="0058138A">
      <w:pPr>
        <w:numPr>
          <w:ilvl w:val="1"/>
          <w:numId w:val="47"/>
        </w:numPr>
        <w:spacing w:after="0" w:line="240" w:lineRule="auto"/>
        <w:ind w:left="426" w:right="-1"/>
        <w:jc w:val="both"/>
        <w:rPr>
          <w:rFonts w:ascii="Times New Roman" w:hAnsi="Times New Roman" w:cs="Times New Roman"/>
          <w:sz w:val="24"/>
          <w:szCs w:val="24"/>
        </w:rPr>
      </w:pPr>
      <w:r w:rsidRPr="00672AEE">
        <w:rPr>
          <w:rFonts w:ascii="Times New Roman" w:hAnsi="Times New Roman" w:cs="Times New Roman"/>
          <w:sz w:val="24"/>
          <w:szCs w:val="24"/>
        </w:rPr>
        <w:t xml:space="preserve">Līgumsoda samaksa neatbrīvo nevienu no </w:t>
      </w:r>
      <w:r w:rsidR="00672AEE" w:rsidRPr="00672AEE">
        <w:rPr>
          <w:rFonts w:ascii="Times New Roman" w:hAnsi="Times New Roman" w:cs="Times New Roman"/>
          <w:sz w:val="24"/>
          <w:szCs w:val="24"/>
        </w:rPr>
        <w:t xml:space="preserve">Pusēm no </w:t>
      </w:r>
      <w:r w:rsidRPr="00672AEE">
        <w:rPr>
          <w:rFonts w:ascii="Times New Roman" w:hAnsi="Times New Roman" w:cs="Times New Roman"/>
          <w:sz w:val="24"/>
          <w:szCs w:val="24"/>
        </w:rPr>
        <w:t>saistību izpildes pilnā apjomā. Līgumsods netiek ieskaitīts zaudējumu apmērā.</w:t>
      </w:r>
    </w:p>
    <w:p w:rsidR="00CD6880" w:rsidRPr="00672AEE" w:rsidRDefault="00672AEE" w:rsidP="0058138A">
      <w:pPr>
        <w:numPr>
          <w:ilvl w:val="1"/>
          <w:numId w:val="47"/>
        </w:numPr>
        <w:spacing w:after="0" w:line="240" w:lineRule="auto"/>
        <w:ind w:left="567" w:right="-1" w:hanging="573"/>
        <w:jc w:val="both"/>
        <w:rPr>
          <w:rFonts w:ascii="Times New Roman" w:hAnsi="Times New Roman" w:cs="Times New Roman"/>
          <w:sz w:val="24"/>
          <w:szCs w:val="24"/>
        </w:rPr>
      </w:pPr>
      <w:bookmarkStart w:id="1" w:name="_Hlk48206502"/>
      <w:r w:rsidRPr="00672AEE">
        <w:rPr>
          <w:rFonts w:ascii="Times New Roman" w:hAnsi="Times New Roman" w:cs="Times New Roman"/>
          <w:sz w:val="24"/>
          <w:szCs w:val="24"/>
        </w:rPr>
        <w:t>Izpildītājs</w:t>
      </w:r>
      <w:r w:rsidR="00CD6880" w:rsidRPr="00672AEE">
        <w:rPr>
          <w:rFonts w:ascii="Times New Roman" w:hAnsi="Times New Roman" w:cs="Times New Roman"/>
          <w:sz w:val="24"/>
          <w:szCs w:val="24"/>
        </w:rPr>
        <w:t xml:space="preserve"> ir atbildīgs par zaudējumiem, kādus viņš ar savu darbību vai bezdarbību ir nodarījis Pasūtītājam vai trešajām personām, kā arī par iespējamiem trešo personu prasījumiem pret Pasūtītāju, t.sk., par līdzekļu neapgūšanu vai finanšu sankciju piemērošanu u.tml., nekvalitatīvi izpildītu vai termiņā neizpildītu Darbu dēļ.</w:t>
      </w:r>
    </w:p>
    <w:bookmarkEnd w:id="1"/>
    <w:p w:rsidR="00CD6880" w:rsidRPr="00672AEE" w:rsidRDefault="00CD6880" w:rsidP="0058138A">
      <w:pPr>
        <w:numPr>
          <w:ilvl w:val="1"/>
          <w:numId w:val="47"/>
        </w:numPr>
        <w:spacing w:after="0" w:line="240" w:lineRule="auto"/>
        <w:ind w:left="567" w:right="-1" w:hanging="573"/>
        <w:jc w:val="both"/>
        <w:rPr>
          <w:rFonts w:ascii="Times New Roman" w:hAnsi="Times New Roman" w:cs="Times New Roman"/>
          <w:sz w:val="24"/>
          <w:szCs w:val="24"/>
        </w:rPr>
      </w:pPr>
      <w:r w:rsidRPr="00672AEE">
        <w:rPr>
          <w:rFonts w:ascii="Times New Roman" w:hAnsi="Times New Roman" w:cs="Times New Roman"/>
          <w:sz w:val="24"/>
          <w:szCs w:val="24"/>
        </w:rPr>
        <w:t xml:space="preserve">Pasūtītājam, veicot jebkādus Līgumā noteiktos maksājumus, ir tiesības ieturēt no tiem līgumsodus, kas aprēķināti </w:t>
      </w:r>
      <w:r w:rsidR="00672AEE" w:rsidRPr="00672AEE">
        <w:rPr>
          <w:rFonts w:ascii="Times New Roman" w:hAnsi="Times New Roman" w:cs="Times New Roman"/>
          <w:sz w:val="24"/>
          <w:szCs w:val="24"/>
        </w:rPr>
        <w:t>Izpildītājam</w:t>
      </w:r>
      <w:r w:rsidRPr="00672AEE">
        <w:rPr>
          <w:rFonts w:ascii="Times New Roman" w:hAnsi="Times New Roman" w:cs="Times New Roman"/>
          <w:sz w:val="24"/>
          <w:szCs w:val="24"/>
        </w:rPr>
        <w:t xml:space="preserve"> saskaņā ar Līguma nosacījumiem.</w:t>
      </w:r>
    </w:p>
    <w:p w:rsidR="00CD6880" w:rsidRPr="00672AEE" w:rsidRDefault="00CD6880" w:rsidP="0058138A">
      <w:pPr>
        <w:numPr>
          <w:ilvl w:val="1"/>
          <w:numId w:val="47"/>
        </w:numPr>
        <w:spacing w:after="0" w:line="240" w:lineRule="auto"/>
        <w:ind w:left="567" w:right="-1" w:hanging="573"/>
        <w:jc w:val="both"/>
        <w:rPr>
          <w:rFonts w:ascii="Times New Roman" w:hAnsi="Times New Roman" w:cs="Times New Roman"/>
          <w:sz w:val="24"/>
          <w:szCs w:val="24"/>
        </w:rPr>
      </w:pPr>
      <w:r w:rsidRPr="00672AEE">
        <w:rPr>
          <w:rFonts w:ascii="Times New Roman" w:hAnsi="Times New Roman" w:cs="Times New Roman"/>
          <w:sz w:val="24"/>
          <w:szCs w:val="24"/>
        </w:rPr>
        <w:t xml:space="preserve">Gadījumā, ja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un/vai tā piesaistītie apakšuzņēmēji sabojā trešo personu un/vai Pasūtītāja mantu vai nodara kaitējumu trešo personu un/vai Pasūtītāja pārstāvju dzīvībai vai veselībai, tad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uzņemas visu un jebkādu atbildību par nodarījumu un tā radītajām sekām.</w:t>
      </w:r>
    </w:p>
    <w:p w:rsidR="00CD6880" w:rsidRPr="00784283" w:rsidRDefault="00CD6880" w:rsidP="00370F18">
      <w:pPr>
        <w:spacing w:after="0" w:line="240" w:lineRule="auto"/>
        <w:ind w:left="567" w:right="-1"/>
        <w:jc w:val="both"/>
        <w:rPr>
          <w:rFonts w:ascii="Times New Roman" w:hAnsi="Times New Roman" w:cs="Times New Roman"/>
          <w:b/>
          <w:sz w:val="24"/>
          <w:szCs w:val="24"/>
        </w:rPr>
      </w:pPr>
    </w:p>
    <w:p w:rsidR="00CD6880" w:rsidRPr="00784283" w:rsidRDefault="00672AEE" w:rsidP="0058138A">
      <w:pPr>
        <w:numPr>
          <w:ilvl w:val="0"/>
          <w:numId w:val="47"/>
        </w:numPr>
        <w:spacing w:after="0" w:line="240" w:lineRule="auto"/>
        <w:ind w:left="357" w:right="-1" w:hanging="357"/>
        <w:jc w:val="center"/>
        <w:rPr>
          <w:rFonts w:ascii="Times New Roman" w:hAnsi="Times New Roman" w:cs="Times New Roman"/>
          <w:b/>
          <w:sz w:val="24"/>
          <w:szCs w:val="24"/>
        </w:rPr>
      </w:pPr>
      <w:r>
        <w:rPr>
          <w:rFonts w:ascii="Times New Roman" w:hAnsi="Times New Roman" w:cs="Times New Roman"/>
          <w:b/>
          <w:sz w:val="24"/>
          <w:szCs w:val="24"/>
        </w:rPr>
        <w:t>Līguma pirmstermiņa izbeigšana</w:t>
      </w:r>
    </w:p>
    <w:p w:rsidR="00CD6880" w:rsidRPr="00784283" w:rsidRDefault="00CD6880" w:rsidP="00672AEE">
      <w:pPr>
        <w:pStyle w:val="Heading3"/>
        <w:numPr>
          <w:ilvl w:val="1"/>
          <w:numId w:val="47"/>
        </w:numPr>
        <w:ind w:left="426" w:right="-1" w:hanging="426"/>
        <w:jc w:val="both"/>
        <w:rPr>
          <w:b w:val="0"/>
          <w:sz w:val="24"/>
        </w:rPr>
      </w:pPr>
      <w:r w:rsidRPr="00784283">
        <w:rPr>
          <w:b w:val="0"/>
          <w:sz w:val="24"/>
        </w:rPr>
        <w:t xml:space="preserve">Pasūtītājs ir tiesīgs vienpusēji </w:t>
      </w:r>
      <w:r w:rsidRPr="00784283">
        <w:rPr>
          <w:b w:val="0"/>
          <w:sz w:val="24"/>
          <w:lang w:val="lv-LV"/>
        </w:rPr>
        <w:t xml:space="preserve">atkāpties un </w:t>
      </w:r>
      <w:r w:rsidR="00672AEE">
        <w:rPr>
          <w:b w:val="0"/>
          <w:sz w:val="24"/>
          <w:lang w:val="lv-LV"/>
        </w:rPr>
        <w:t>izbeigt</w:t>
      </w:r>
      <w:r w:rsidRPr="00784283">
        <w:rPr>
          <w:b w:val="0"/>
          <w:sz w:val="24"/>
        </w:rPr>
        <w:t xml:space="preserve"> Līgumu </w:t>
      </w:r>
      <w:r w:rsidR="00672AEE">
        <w:rPr>
          <w:b w:val="0"/>
          <w:sz w:val="24"/>
          <w:lang w:val="lv-LV"/>
        </w:rPr>
        <w:t xml:space="preserve">pirms termiņa </w:t>
      </w:r>
      <w:r w:rsidRPr="00784283">
        <w:rPr>
          <w:b w:val="0"/>
          <w:sz w:val="24"/>
          <w:lang w:val="lv-LV"/>
        </w:rPr>
        <w:t>Publisko iepirkumu likuma 64.pantā noteiktajos gadījumos, kā arī</w:t>
      </w:r>
      <w:r w:rsidRPr="00784283">
        <w:rPr>
          <w:b w:val="0"/>
          <w:sz w:val="24"/>
        </w:rPr>
        <w:t>:</w:t>
      </w:r>
    </w:p>
    <w:p w:rsidR="00CD6880" w:rsidRPr="00672AEE"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672AEE">
        <w:rPr>
          <w:rFonts w:ascii="Times New Roman" w:hAnsi="Times New Roman" w:cs="Times New Roman"/>
          <w:sz w:val="24"/>
          <w:szCs w:val="24"/>
        </w:rPr>
        <w:t xml:space="preserve">ja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nepilda no Līguma izrietošās saistības (t.sk., nav uzsācis darbus </w:t>
      </w:r>
      <w:r w:rsidR="00672AEE" w:rsidRPr="008134AC">
        <w:rPr>
          <w:rFonts w:ascii="Times New Roman" w:hAnsi="Times New Roman" w:cs="Times New Roman"/>
          <w:sz w:val="24"/>
          <w:szCs w:val="24"/>
        </w:rPr>
        <w:t>15 (piecpadsmit</w:t>
      </w:r>
      <w:r w:rsidRPr="008134AC">
        <w:rPr>
          <w:rFonts w:ascii="Times New Roman" w:hAnsi="Times New Roman" w:cs="Times New Roman"/>
          <w:sz w:val="24"/>
          <w:szCs w:val="24"/>
        </w:rPr>
        <w:t>) darba dienu laikā vai kavē darbu izpildes termiņus u.c.), un tas nav saistīts ar nepārvaramas varas vai no Pasūtītāja atkarīgiem apstākļiem, vai trešo</w:t>
      </w:r>
      <w:r w:rsidRPr="00672AEE">
        <w:rPr>
          <w:rFonts w:ascii="Times New Roman" w:hAnsi="Times New Roman" w:cs="Times New Roman"/>
          <w:sz w:val="24"/>
          <w:szCs w:val="24"/>
        </w:rPr>
        <w:t xml:space="preserve"> personu darbības/bezdarbības, pie kuras nav vainojams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w:t>
      </w:r>
    </w:p>
    <w:p w:rsidR="00CD6880" w:rsidRPr="00672AEE"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672AEE">
        <w:rPr>
          <w:rFonts w:ascii="Times New Roman" w:hAnsi="Times New Roman" w:cs="Times New Roman"/>
          <w:sz w:val="24"/>
          <w:szCs w:val="24"/>
        </w:rPr>
        <w:t xml:space="preserve">ja </w:t>
      </w:r>
      <w:r w:rsidR="00672AEE" w:rsidRPr="00672AEE">
        <w:rPr>
          <w:rFonts w:ascii="Times New Roman" w:hAnsi="Times New Roman" w:cs="Times New Roman"/>
          <w:sz w:val="24"/>
          <w:szCs w:val="24"/>
        </w:rPr>
        <w:t>Izpildītājs</w:t>
      </w:r>
      <w:r w:rsidRPr="00672AEE">
        <w:rPr>
          <w:rFonts w:ascii="Times New Roman" w:hAnsi="Times New Roman" w:cs="Times New Roman"/>
          <w:sz w:val="24"/>
          <w:szCs w:val="24"/>
        </w:rPr>
        <w:t xml:space="preserve"> </w:t>
      </w:r>
      <w:r w:rsidR="00672AEE" w:rsidRPr="00672AEE">
        <w:rPr>
          <w:rFonts w:ascii="Times New Roman" w:hAnsi="Times New Roman" w:cs="Times New Roman"/>
          <w:sz w:val="24"/>
          <w:szCs w:val="24"/>
        </w:rPr>
        <w:t>patvaļīgi</w:t>
      </w:r>
      <w:r w:rsidR="00D56AAC">
        <w:rPr>
          <w:rFonts w:ascii="Times New Roman" w:hAnsi="Times New Roman" w:cs="Times New Roman"/>
          <w:sz w:val="24"/>
          <w:szCs w:val="24"/>
        </w:rPr>
        <w:t>, bet pamatota iemesla,</w:t>
      </w:r>
      <w:r w:rsidRPr="00672AEE">
        <w:rPr>
          <w:rFonts w:ascii="Times New Roman" w:hAnsi="Times New Roman" w:cs="Times New Roman"/>
          <w:sz w:val="24"/>
          <w:szCs w:val="24"/>
        </w:rPr>
        <w:t xml:space="preserve"> pārtrauc Līgumā paredzēto Darbu izpildi</w:t>
      </w:r>
      <w:r w:rsidRPr="00672AEE">
        <w:rPr>
          <w:rFonts w:ascii="Times New Roman" w:hAnsi="Times New Roman" w:cs="Times New Roman"/>
          <w:color w:val="FF0000"/>
          <w:sz w:val="24"/>
          <w:szCs w:val="24"/>
        </w:rPr>
        <w:t xml:space="preserve"> </w:t>
      </w:r>
      <w:r w:rsidRPr="00672AEE">
        <w:rPr>
          <w:rFonts w:ascii="Times New Roman" w:hAnsi="Times New Roman" w:cs="Times New Roman"/>
          <w:sz w:val="24"/>
          <w:szCs w:val="24"/>
        </w:rPr>
        <w:t>ilgāk par 7 (septiņām) dienām;</w:t>
      </w:r>
    </w:p>
    <w:p w:rsidR="00CD6880" w:rsidRPr="00D56AAC"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D56AAC">
        <w:rPr>
          <w:rFonts w:ascii="Times New Roman" w:hAnsi="Times New Roman" w:cs="Times New Roman"/>
          <w:sz w:val="24"/>
          <w:szCs w:val="24"/>
        </w:rPr>
        <w:t xml:space="preserve">ja </w:t>
      </w:r>
      <w:r w:rsidR="00D56AAC" w:rsidRPr="00D56AAC">
        <w:rPr>
          <w:rFonts w:ascii="Times New Roman" w:hAnsi="Times New Roman" w:cs="Times New Roman"/>
          <w:sz w:val="24"/>
          <w:szCs w:val="24"/>
        </w:rPr>
        <w:t>Izpildītājs</w:t>
      </w:r>
      <w:r w:rsidRPr="00D56AAC">
        <w:rPr>
          <w:rFonts w:ascii="Times New Roman" w:hAnsi="Times New Roman" w:cs="Times New Roman"/>
          <w:sz w:val="24"/>
          <w:szCs w:val="24"/>
        </w:rPr>
        <w:t xml:space="preserve"> nav spējīgs turpināt Darbus vai kādu daļu no Darbiem saskaņā ar šo Līgumu vai regulāri un atklāti nepilda savas saistības, un tas nav saistīts ar nepārvaramas varas vai no Pasūtītāja atkarīgiem apstākļiem;</w:t>
      </w:r>
    </w:p>
    <w:p w:rsidR="00CD6880" w:rsidRPr="00D56AAC"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D56AAC">
        <w:rPr>
          <w:rFonts w:ascii="Times New Roman" w:hAnsi="Times New Roman" w:cs="Times New Roman"/>
          <w:sz w:val="24"/>
          <w:szCs w:val="24"/>
        </w:rPr>
        <w:t>ja Darbi neatbilst Līguma dokumentu (t.sk., Projekta u.c. līguma pielikumu) prasībām;</w:t>
      </w:r>
    </w:p>
    <w:p w:rsidR="00CD6880" w:rsidRPr="00D56AAC"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D56AAC">
        <w:rPr>
          <w:rFonts w:ascii="Times New Roman" w:hAnsi="Times New Roman" w:cs="Times New Roman"/>
          <w:sz w:val="24"/>
          <w:szCs w:val="24"/>
        </w:rPr>
        <w:t xml:space="preserve">ja </w:t>
      </w:r>
      <w:r w:rsidR="00D56AAC" w:rsidRPr="00D56AAC">
        <w:rPr>
          <w:rFonts w:ascii="Times New Roman" w:hAnsi="Times New Roman" w:cs="Times New Roman"/>
          <w:sz w:val="24"/>
          <w:szCs w:val="24"/>
        </w:rPr>
        <w:t>Izpildītājs</w:t>
      </w:r>
      <w:r w:rsidRPr="00D56AAC">
        <w:rPr>
          <w:rFonts w:ascii="Times New Roman" w:hAnsi="Times New Roman" w:cs="Times New Roman"/>
          <w:sz w:val="24"/>
          <w:szCs w:val="24"/>
        </w:rPr>
        <w:t xml:space="preserve"> atzīts par bankrotējošu vai maksātnespējīgu, vai ir </w:t>
      </w:r>
      <w:r w:rsidR="00D56AAC" w:rsidRPr="00D56AAC">
        <w:rPr>
          <w:rFonts w:ascii="Times New Roman" w:hAnsi="Times New Roman" w:cs="Times New Roman"/>
          <w:sz w:val="24"/>
          <w:szCs w:val="24"/>
        </w:rPr>
        <w:t>tam</w:t>
      </w:r>
      <w:r w:rsidRPr="00D56AAC">
        <w:rPr>
          <w:rFonts w:ascii="Times New Roman" w:hAnsi="Times New Roman" w:cs="Times New Roman"/>
          <w:sz w:val="24"/>
          <w:szCs w:val="24"/>
        </w:rPr>
        <w:t xml:space="preserve"> ir uzsākts maksātnespējas process;</w:t>
      </w:r>
    </w:p>
    <w:p w:rsidR="00CD6880" w:rsidRPr="00D56AAC"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D56AAC">
        <w:rPr>
          <w:rFonts w:ascii="Times New Roman" w:hAnsi="Times New Roman" w:cs="Times New Roman"/>
          <w:sz w:val="24"/>
          <w:szCs w:val="24"/>
        </w:rPr>
        <w:t>ja tiek samazināts, pārtraukts vai nav pieejams finansējums, kas Objekta būvniecībai paredzēts</w:t>
      </w:r>
      <w:r w:rsidR="00D56AAC" w:rsidRPr="00D56AAC">
        <w:rPr>
          <w:rFonts w:ascii="Times New Roman" w:hAnsi="Times New Roman" w:cs="Times New Roman"/>
          <w:sz w:val="24"/>
          <w:szCs w:val="24"/>
        </w:rPr>
        <w:t>;</w:t>
      </w:r>
    </w:p>
    <w:p w:rsidR="00CD6880" w:rsidRPr="00D56AAC" w:rsidRDefault="00CD6880" w:rsidP="00672AEE">
      <w:pPr>
        <w:numPr>
          <w:ilvl w:val="2"/>
          <w:numId w:val="47"/>
        </w:numPr>
        <w:spacing w:after="0" w:line="240" w:lineRule="auto"/>
        <w:ind w:left="1134" w:right="-1" w:hanging="633"/>
        <w:jc w:val="both"/>
        <w:rPr>
          <w:rFonts w:ascii="Times New Roman" w:hAnsi="Times New Roman" w:cs="Times New Roman"/>
          <w:sz w:val="24"/>
          <w:szCs w:val="24"/>
        </w:rPr>
      </w:pPr>
      <w:r w:rsidRPr="00D56AAC">
        <w:rPr>
          <w:rFonts w:ascii="Times New Roman" w:hAnsi="Times New Roman" w:cs="Times New Roman"/>
          <w:sz w:val="24"/>
          <w:szCs w:val="24"/>
        </w:rPr>
        <w:t xml:space="preserve">ja līgumu nav iespējams izpildīt tādēļ, ka līguma izpildes laikā </w:t>
      </w:r>
      <w:r w:rsidR="00D56AAC" w:rsidRPr="00D56AAC">
        <w:rPr>
          <w:rFonts w:ascii="Times New Roman" w:hAnsi="Times New Roman" w:cs="Times New Roman"/>
          <w:sz w:val="24"/>
          <w:szCs w:val="24"/>
        </w:rPr>
        <w:t>Izpildītājam</w:t>
      </w:r>
      <w:r w:rsidRPr="00D56AAC">
        <w:rPr>
          <w:rFonts w:ascii="Times New Roman" w:hAnsi="Times New Roman" w:cs="Times New Roman"/>
          <w:sz w:val="24"/>
          <w:szCs w:val="24"/>
        </w:rPr>
        <w:t xml:space="preserve"> ir piemērotas starptautiskās vai nacionālās sankcijas vai būtiskas finanšu un kapitāla tirgus intereses ietekmējošas Eiropas Savienības vai Ziemeļatlantijas līguma organizācijas dalībvalsts noteiktās sankcijas, kā arī gadījumā ja minētie apstākļi (sankcijas) bija pastāvējuši arī pirms Līguma noslēgšanas, bet Pasūtītājam tie nebija zināmi.</w:t>
      </w:r>
    </w:p>
    <w:p w:rsidR="00CD6880" w:rsidRPr="00D56AAC" w:rsidRDefault="00D56AAC" w:rsidP="006475C2">
      <w:pPr>
        <w:numPr>
          <w:ilvl w:val="1"/>
          <w:numId w:val="47"/>
        </w:numPr>
        <w:spacing w:after="0" w:line="240" w:lineRule="auto"/>
        <w:ind w:left="426" w:right="-1" w:hanging="426"/>
        <w:jc w:val="both"/>
        <w:rPr>
          <w:rFonts w:ascii="Times New Roman" w:hAnsi="Times New Roman" w:cs="Times New Roman"/>
          <w:sz w:val="24"/>
          <w:szCs w:val="24"/>
        </w:rPr>
      </w:pPr>
      <w:r w:rsidRPr="00D56AAC">
        <w:rPr>
          <w:rFonts w:ascii="Times New Roman" w:hAnsi="Times New Roman" w:cs="Times New Roman"/>
          <w:sz w:val="24"/>
          <w:szCs w:val="24"/>
        </w:rPr>
        <w:t>Līguma pirmstermiņa pārtraukšanas</w:t>
      </w:r>
      <w:r w:rsidR="00CD6880" w:rsidRPr="00D56AAC">
        <w:rPr>
          <w:rFonts w:ascii="Times New Roman" w:hAnsi="Times New Roman" w:cs="Times New Roman"/>
          <w:sz w:val="24"/>
          <w:szCs w:val="24"/>
        </w:rPr>
        <w:t xml:space="preserve"> gadījumos, Pasūtītājam ir tiesības pēc rakstiska </w:t>
      </w:r>
      <w:r w:rsidRPr="00D56AAC">
        <w:rPr>
          <w:rFonts w:ascii="Times New Roman" w:hAnsi="Times New Roman" w:cs="Times New Roman"/>
          <w:sz w:val="24"/>
          <w:szCs w:val="24"/>
        </w:rPr>
        <w:t>paziņojuma, kas nosūtīts Izpildītājam</w:t>
      </w:r>
      <w:r w:rsidR="00CD6880" w:rsidRPr="00D56AAC">
        <w:rPr>
          <w:rFonts w:ascii="Times New Roman" w:hAnsi="Times New Roman" w:cs="Times New Roman"/>
          <w:sz w:val="24"/>
          <w:szCs w:val="24"/>
        </w:rPr>
        <w:t xml:space="preserve"> ne mazāk kā 5 (piecas) darba dienas iepriekš, pārņemt Darbus savā kontrolē un pieaicināt citus darba veicējus.</w:t>
      </w:r>
    </w:p>
    <w:p w:rsidR="00CD6880" w:rsidRPr="00D56AAC" w:rsidRDefault="00CD6880" w:rsidP="006475C2">
      <w:pPr>
        <w:numPr>
          <w:ilvl w:val="1"/>
          <w:numId w:val="47"/>
        </w:numPr>
        <w:spacing w:after="0" w:line="240" w:lineRule="auto"/>
        <w:ind w:left="426" w:right="-1" w:hanging="426"/>
        <w:jc w:val="both"/>
        <w:rPr>
          <w:rFonts w:ascii="Times New Roman" w:hAnsi="Times New Roman" w:cs="Times New Roman"/>
          <w:sz w:val="24"/>
          <w:szCs w:val="24"/>
        </w:rPr>
      </w:pPr>
      <w:r w:rsidRPr="00D56AAC">
        <w:rPr>
          <w:rFonts w:ascii="Times New Roman" w:hAnsi="Times New Roman" w:cs="Times New Roman"/>
          <w:sz w:val="24"/>
          <w:szCs w:val="24"/>
        </w:rPr>
        <w:t xml:space="preserve">Līguma </w:t>
      </w:r>
      <w:r w:rsidR="00D56AAC" w:rsidRPr="00D56AAC">
        <w:rPr>
          <w:rFonts w:ascii="Times New Roman" w:hAnsi="Times New Roman" w:cs="Times New Roman"/>
          <w:sz w:val="24"/>
          <w:szCs w:val="24"/>
        </w:rPr>
        <w:t>pirmstermiņa izbeigšanas</w:t>
      </w:r>
      <w:r w:rsidRPr="00D56AAC">
        <w:rPr>
          <w:rFonts w:ascii="Times New Roman" w:hAnsi="Times New Roman" w:cs="Times New Roman"/>
          <w:sz w:val="24"/>
          <w:szCs w:val="24"/>
        </w:rPr>
        <w:t xml:space="preserve"> gadījumā pusēm 2 (divu) mēnešu laikā ir jāveic pilns norēķins, ieskaitot visu Līgumā paredzēto sodu samaksu un zaudējumu atlīdzību.</w:t>
      </w:r>
    </w:p>
    <w:p w:rsidR="00CD6880" w:rsidRPr="00D56AAC" w:rsidRDefault="00CD6880" w:rsidP="006475C2">
      <w:pPr>
        <w:numPr>
          <w:ilvl w:val="1"/>
          <w:numId w:val="47"/>
        </w:numPr>
        <w:spacing w:after="0" w:line="240" w:lineRule="auto"/>
        <w:ind w:left="426" w:right="-1" w:hanging="426"/>
        <w:jc w:val="both"/>
        <w:rPr>
          <w:rFonts w:ascii="Times New Roman" w:hAnsi="Times New Roman" w:cs="Times New Roman"/>
          <w:sz w:val="24"/>
          <w:szCs w:val="24"/>
        </w:rPr>
      </w:pPr>
      <w:r w:rsidRPr="00D56AAC">
        <w:rPr>
          <w:rFonts w:ascii="Times New Roman" w:hAnsi="Times New Roman" w:cs="Times New Roman"/>
          <w:sz w:val="24"/>
          <w:szCs w:val="24"/>
        </w:rPr>
        <w:t xml:space="preserve">Ja Pasūtītājs vienpusēji atkāpjas no Līguma, tam ir ar aktu </w:t>
      </w:r>
      <w:r w:rsidR="00D56AAC" w:rsidRPr="00D56AAC">
        <w:rPr>
          <w:rFonts w:ascii="Times New Roman" w:hAnsi="Times New Roman" w:cs="Times New Roman"/>
          <w:sz w:val="24"/>
          <w:szCs w:val="24"/>
        </w:rPr>
        <w:t>jāpieņem faktiski paveiktie D</w:t>
      </w:r>
      <w:r w:rsidRPr="00D56AAC">
        <w:rPr>
          <w:rFonts w:ascii="Times New Roman" w:hAnsi="Times New Roman" w:cs="Times New Roman"/>
          <w:sz w:val="24"/>
          <w:szCs w:val="24"/>
        </w:rPr>
        <w:t xml:space="preserve">arbus, un 30 (trīsdesmit) dienu laikā </w:t>
      </w:r>
      <w:r w:rsidR="00D56AAC" w:rsidRPr="00D56AAC">
        <w:rPr>
          <w:rFonts w:ascii="Times New Roman" w:hAnsi="Times New Roman" w:cs="Times New Roman"/>
          <w:sz w:val="24"/>
          <w:szCs w:val="24"/>
        </w:rPr>
        <w:t>jāapmaksā</w:t>
      </w:r>
      <w:r w:rsidRPr="00D56AAC">
        <w:rPr>
          <w:rFonts w:ascii="Times New Roman" w:hAnsi="Times New Roman" w:cs="Times New Roman"/>
          <w:sz w:val="24"/>
          <w:szCs w:val="24"/>
        </w:rPr>
        <w:t xml:space="preserve"> </w:t>
      </w:r>
      <w:r w:rsidR="00D56AAC" w:rsidRPr="00D56AAC">
        <w:rPr>
          <w:rFonts w:ascii="Times New Roman" w:hAnsi="Times New Roman" w:cs="Times New Roman"/>
          <w:sz w:val="24"/>
          <w:szCs w:val="24"/>
        </w:rPr>
        <w:t>Izpildītājam kvalitatīvi veiktie Darbi</w:t>
      </w:r>
      <w:r w:rsidRPr="00D56AAC">
        <w:rPr>
          <w:rFonts w:ascii="Times New Roman" w:hAnsi="Times New Roman" w:cs="Times New Roman"/>
          <w:sz w:val="24"/>
          <w:szCs w:val="24"/>
        </w:rPr>
        <w:t>.</w:t>
      </w:r>
    </w:p>
    <w:p w:rsidR="00CD6880" w:rsidRPr="00D56AAC" w:rsidRDefault="00D56AAC" w:rsidP="006475C2">
      <w:pPr>
        <w:numPr>
          <w:ilvl w:val="1"/>
          <w:numId w:val="47"/>
        </w:numPr>
        <w:spacing w:after="0" w:line="240" w:lineRule="auto"/>
        <w:ind w:left="426" w:right="-1" w:hanging="426"/>
        <w:jc w:val="both"/>
        <w:rPr>
          <w:rFonts w:ascii="Times New Roman" w:hAnsi="Times New Roman" w:cs="Times New Roman"/>
          <w:sz w:val="24"/>
          <w:szCs w:val="24"/>
        </w:rPr>
      </w:pPr>
      <w:r w:rsidRPr="00D56AAC">
        <w:rPr>
          <w:rFonts w:ascii="Times New Roman" w:hAnsi="Times New Roman" w:cs="Times New Roman"/>
          <w:sz w:val="24"/>
          <w:szCs w:val="24"/>
        </w:rPr>
        <w:t>Ja Līgums pirms termiņa tiek izbeigts pamatojoties uz Līguma 8.1.6. punktu</w:t>
      </w:r>
      <w:r w:rsidR="00CD6880" w:rsidRPr="00D56AAC">
        <w:rPr>
          <w:rFonts w:ascii="Times New Roman" w:hAnsi="Times New Roman" w:cs="Times New Roman"/>
          <w:sz w:val="24"/>
          <w:szCs w:val="24"/>
        </w:rPr>
        <w:t xml:space="preserve">, tad </w:t>
      </w:r>
      <w:r w:rsidRPr="00D56AAC">
        <w:rPr>
          <w:rFonts w:ascii="Times New Roman" w:hAnsi="Times New Roman" w:cs="Times New Roman"/>
          <w:sz w:val="24"/>
          <w:szCs w:val="24"/>
        </w:rPr>
        <w:t xml:space="preserve">Pusēm 30 (trīsdesmit) </w:t>
      </w:r>
      <w:r w:rsidR="00CD6880" w:rsidRPr="00D56AAC">
        <w:rPr>
          <w:rFonts w:ascii="Times New Roman" w:hAnsi="Times New Roman" w:cs="Times New Roman"/>
          <w:sz w:val="24"/>
          <w:szCs w:val="24"/>
        </w:rPr>
        <w:t xml:space="preserve">dienu laikā, </w:t>
      </w:r>
      <w:r w:rsidRPr="00D56AAC">
        <w:rPr>
          <w:rFonts w:ascii="Times New Roman" w:hAnsi="Times New Roman" w:cs="Times New Roman"/>
          <w:sz w:val="24"/>
          <w:szCs w:val="24"/>
        </w:rPr>
        <w:t>jāvienojas</w:t>
      </w:r>
      <w:r w:rsidR="00CD6880" w:rsidRPr="00D56AAC">
        <w:rPr>
          <w:rFonts w:ascii="Times New Roman" w:hAnsi="Times New Roman" w:cs="Times New Roman"/>
          <w:sz w:val="24"/>
          <w:szCs w:val="24"/>
        </w:rPr>
        <w:t xml:space="preserve"> par būvniecības pārtraukšanas un iespējamās būvju iekonservēšanas darbiem, pieņemot ar aktu faktiski paveiktos darbus, un 30 (trīsdesmit) kalendāro dienu laikā apmaksājot Būvuzņēmējam kvalitatīvi veiktos darbus. </w:t>
      </w:r>
    </w:p>
    <w:p w:rsidR="00CD6880" w:rsidRPr="00D56AAC" w:rsidRDefault="00CD6880" w:rsidP="006475C2">
      <w:pPr>
        <w:numPr>
          <w:ilvl w:val="1"/>
          <w:numId w:val="47"/>
        </w:numPr>
        <w:spacing w:after="0" w:line="240" w:lineRule="auto"/>
        <w:ind w:left="426" w:right="-1" w:hanging="426"/>
        <w:jc w:val="both"/>
        <w:rPr>
          <w:rFonts w:ascii="Times New Roman" w:hAnsi="Times New Roman" w:cs="Times New Roman"/>
          <w:sz w:val="24"/>
          <w:szCs w:val="24"/>
        </w:rPr>
      </w:pPr>
      <w:r w:rsidRPr="00D56AAC">
        <w:rPr>
          <w:rFonts w:ascii="Times New Roman" w:hAnsi="Times New Roman" w:cs="Times New Roman"/>
          <w:sz w:val="24"/>
          <w:szCs w:val="24"/>
        </w:rPr>
        <w:t>Pusēm rakstiski vienojoties ir tiesības izbeigt Līgumu arī citu iemeslu dēļ.</w:t>
      </w:r>
    </w:p>
    <w:p w:rsidR="00CD6880" w:rsidRDefault="00CD6880" w:rsidP="00370F18">
      <w:pPr>
        <w:spacing w:after="0" w:line="240" w:lineRule="auto"/>
        <w:ind w:left="360" w:right="-1"/>
        <w:rPr>
          <w:rFonts w:ascii="Times New Roman" w:hAnsi="Times New Roman" w:cs="Times New Roman"/>
          <w:b/>
          <w:sz w:val="24"/>
          <w:szCs w:val="24"/>
        </w:rPr>
      </w:pPr>
    </w:p>
    <w:p w:rsidR="007C0D72" w:rsidRDefault="007C0D72" w:rsidP="00370F18">
      <w:pPr>
        <w:spacing w:after="0" w:line="240" w:lineRule="auto"/>
        <w:ind w:left="360" w:right="-1"/>
        <w:rPr>
          <w:rFonts w:ascii="Times New Roman" w:hAnsi="Times New Roman" w:cs="Times New Roman"/>
          <w:b/>
          <w:sz w:val="24"/>
          <w:szCs w:val="24"/>
        </w:rPr>
      </w:pPr>
    </w:p>
    <w:p w:rsidR="007C0D72" w:rsidRPr="00784283" w:rsidRDefault="007C0D72" w:rsidP="00370F18">
      <w:pPr>
        <w:spacing w:after="0" w:line="240" w:lineRule="auto"/>
        <w:ind w:left="360" w:right="-1"/>
        <w:rPr>
          <w:rFonts w:ascii="Times New Roman" w:hAnsi="Times New Roman" w:cs="Times New Roman"/>
          <w:b/>
          <w:sz w:val="24"/>
          <w:szCs w:val="24"/>
        </w:rPr>
      </w:pPr>
    </w:p>
    <w:p w:rsidR="00CD6880" w:rsidRPr="00784283" w:rsidRDefault="00D56AAC"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Līguma izmaiņas, grozījumi vai labojumi</w:t>
      </w:r>
    </w:p>
    <w:p w:rsidR="00CD6880" w:rsidRPr="006475C2" w:rsidRDefault="00CD6880" w:rsidP="006475C2">
      <w:pPr>
        <w:numPr>
          <w:ilvl w:val="1"/>
          <w:numId w:val="47"/>
        </w:numPr>
        <w:spacing w:after="0" w:line="240" w:lineRule="auto"/>
        <w:ind w:left="426" w:right="-51" w:hanging="426"/>
        <w:jc w:val="both"/>
        <w:rPr>
          <w:rFonts w:ascii="Times New Roman" w:hAnsi="Times New Roman" w:cs="Times New Roman"/>
          <w:sz w:val="24"/>
          <w:szCs w:val="24"/>
        </w:rPr>
      </w:pPr>
      <w:r w:rsidRPr="006475C2">
        <w:rPr>
          <w:rFonts w:ascii="Times New Roman" w:hAnsi="Times New Roman" w:cs="Times New Roman"/>
          <w:sz w:val="24"/>
          <w:szCs w:val="24"/>
        </w:rPr>
        <w:t xml:space="preserve">Puses, savstarpēji vienojoties, ir tiesīgas izdarīt izmaiņas Līgumā, ievērojot Publisko iepirkumu likuma 61. pantā noteikto kārtību attiecībā uz grozījumu veikšanu. Ikviena Līguma izmaiņa tiek noformēta </w:t>
      </w:r>
      <w:proofErr w:type="spellStart"/>
      <w:r w:rsidRPr="006475C2">
        <w:rPr>
          <w:rFonts w:ascii="Times New Roman" w:hAnsi="Times New Roman" w:cs="Times New Roman"/>
          <w:sz w:val="24"/>
          <w:szCs w:val="24"/>
        </w:rPr>
        <w:t>rakstveidā</w:t>
      </w:r>
      <w:proofErr w:type="spellEnd"/>
      <w:r w:rsidRPr="006475C2">
        <w:rPr>
          <w:rFonts w:ascii="Times New Roman" w:hAnsi="Times New Roman" w:cs="Times New Roman"/>
          <w:sz w:val="24"/>
          <w:szCs w:val="24"/>
        </w:rPr>
        <w:t xml:space="preserve"> un abu Pušu parakstīta. Jebkuras izmaiņas vai papildinājumi Līgumā kļūst par šī Līguma neatņemamu sastāvdaļu. </w:t>
      </w:r>
    </w:p>
    <w:p w:rsidR="00CD6880" w:rsidRPr="006475C2" w:rsidRDefault="00CD6880" w:rsidP="006475C2">
      <w:pPr>
        <w:numPr>
          <w:ilvl w:val="1"/>
          <w:numId w:val="47"/>
        </w:numPr>
        <w:spacing w:after="0" w:line="240" w:lineRule="auto"/>
        <w:ind w:left="426" w:right="-51" w:hanging="426"/>
        <w:jc w:val="both"/>
        <w:rPr>
          <w:rFonts w:ascii="Times New Roman" w:hAnsi="Times New Roman" w:cs="Times New Roman"/>
          <w:sz w:val="24"/>
          <w:szCs w:val="24"/>
        </w:rPr>
      </w:pPr>
      <w:r w:rsidRPr="006475C2">
        <w:rPr>
          <w:rFonts w:ascii="Times New Roman" w:hAnsi="Times New Roman" w:cs="Times New Roman"/>
          <w:sz w:val="24"/>
          <w:szCs w:val="24"/>
        </w:rPr>
        <w:t xml:space="preserve">Ir pieļaujami tikai Līguma nebūtiski grozījumi. Būtiskus grozījumus drīkst izdarīt tikai Līguma </w:t>
      </w:r>
      <w:r w:rsidR="006475C2" w:rsidRPr="006475C2">
        <w:rPr>
          <w:rFonts w:ascii="Times New Roman" w:hAnsi="Times New Roman" w:cs="Times New Roman"/>
          <w:sz w:val="24"/>
          <w:szCs w:val="24"/>
        </w:rPr>
        <w:t>9</w:t>
      </w:r>
      <w:r w:rsidRPr="006475C2">
        <w:rPr>
          <w:rFonts w:ascii="Times New Roman" w:hAnsi="Times New Roman" w:cs="Times New Roman"/>
          <w:sz w:val="24"/>
          <w:szCs w:val="24"/>
        </w:rPr>
        <w:t>.3.punktā minētajos gadījumos.</w:t>
      </w:r>
    </w:p>
    <w:p w:rsidR="00CD6880" w:rsidRPr="006475C2" w:rsidRDefault="00CD6880" w:rsidP="006475C2">
      <w:pPr>
        <w:numPr>
          <w:ilvl w:val="1"/>
          <w:numId w:val="47"/>
        </w:numPr>
        <w:spacing w:after="0" w:line="240" w:lineRule="auto"/>
        <w:ind w:left="426" w:right="-51" w:hanging="426"/>
        <w:jc w:val="both"/>
        <w:rPr>
          <w:rFonts w:ascii="Times New Roman" w:hAnsi="Times New Roman" w:cs="Times New Roman"/>
          <w:sz w:val="24"/>
          <w:szCs w:val="24"/>
        </w:rPr>
      </w:pPr>
      <w:r w:rsidRPr="006475C2">
        <w:rPr>
          <w:rFonts w:ascii="Times New Roman" w:hAnsi="Times New Roman" w:cs="Times New Roman"/>
          <w:sz w:val="24"/>
          <w:szCs w:val="24"/>
        </w:rPr>
        <w:t>Būtiski Līguma grozījumi ir pieļaujami jebkurā no šādiem gadījumiem:</w:t>
      </w:r>
    </w:p>
    <w:p w:rsidR="00CD6880" w:rsidRPr="006475C2" w:rsidRDefault="006475C2" w:rsidP="006475C2">
      <w:pPr>
        <w:numPr>
          <w:ilvl w:val="2"/>
          <w:numId w:val="47"/>
        </w:numPr>
        <w:spacing w:after="0" w:line="240" w:lineRule="auto"/>
        <w:ind w:left="1134" w:hanging="567"/>
        <w:jc w:val="both"/>
        <w:rPr>
          <w:rFonts w:ascii="Times New Roman" w:hAnsi="Times New Roman" w:cs="Times New Roman"/>
          <w:sz w:val="24"/>
          <w:szCs w:val="24"/>
        </w:rPr>
      </w:pPr>
      <w:r w:rsidRPr="006475C2">
        <w:rPr>
          <w:rFonts w:ascii="Times New Roman" w:hAnsi="Times New Roman" w:cs="Times New Roman"/>
          <w:sz w:val="24"/>
          <w:szCs w:val="24"/>
        </w:rPr>
        <w:t xml:space="preserve">Ja </w:t>
      </w:r>
      <w:r w:rsidR="00CD6880" w:rsidRPr="006475C2">
        <w:rPr>
          <w:rFonts w:ascii="Times New Roman" w:hAnsi="Times New Roman" w:cs="Times New Roman"/>
          <w:sz w:val="24"/>
          <w:szCs w:val="24"/>
        </w:rPr>
        <w:t>paredzēts veikt darbu izpildes laikā papildus atklātus darbus vai darbu izpildes laikā konstatēti izslēdzami darbi. Šajā sadaļā atrunāto izmaiņu maksimālais apjoms nedrīkst pārsniegt 50% no Līguma summas;</w:t>
      </w:r>
    </w:p>
    <w:p w:rsidR="00CD6880" w:rsidRPr="006475C2" w:rsidRDefault="00CD6880" w:rsidP="006475C2">
      <w:pPr>
        <w:numPr>
          <w:ilvl w:val="2"/>
          <w:numId w:val="47"/>
        </w:numPr>
        <w:spacing w:after="0" w:line="240" w:lineRule="auto"/>
        <w:ind w:left="1134" w:right="-51" w:hanging="567"/>
        <w:jc w:val="both"/>
        <w:rPr>
          <w:rFonts w:ascii="Times New Roman" w:hAnsi="Times New Roman" w:cs="Times New Roman"/>
          <w:sz w:val="24"/>
          <w:szCs w:val="24"/>
        </w:rPr>
      </w:pPr>
      <w:r w:rsidRPr="006475C2">
        <w:rPr>
          <w:rFonts w:ascii="Times New Roman" w:hAnsi="Times New Roman" w:cs="Times New Roman"/>
          <w:sz w:val="24"/>
          <w:szCs w:val="24"/>
        </w:rPr>
        <w:t>nepieciešams pagarināt Līguma darbības termiņu, ievērojot Līguma nosacījumus;</w:t>
      </w:r>
    </w:p>
    <w:p w:rsidR="00CD6880" w:rsidRPr="006475C2" w:rsidRDefault="006475C2" w:rsidP="006475C2">
      <w:pPr>
        <w:numPr>
          <w:ilvl w:val="2"/>
          <w:numId w:val="47"/>
        </w:numPr>
        <w:spacing w:after="0" w:line="240" w:lineRule="auto"/>
        <w:ind w:left="1134" w:right="-51" w:hanging="567"/>
        <w:jc w:val="both"/>
        <w:rPr>
          <w:rFonts w:ascii="Times New Roman" w:hAnsi="Times New Roman" w:cs="Times New Roman"/>
          <w:sz w:val="24"/>
          <w:szCs w:val="24"/>
        </w:rPr>
      </w:pPr>
      <w:r w:rsidRPr="006475C2">
        <w:rPr>
          <w:rFonts w:ascii="Times New Roman" w:hAnsi="Times New Roman" w:cs="Times New Roman"/>
          <w:sz w:val="24"/>
          <w:szCs w:val="24"/>
        </w:rPr>
        <w:t>Izpildītāju</w:t>
      </w:r>
      <w:r w:rsidR="00CD6880" w:rsidRPr="006475C2">
        <w:rPr>
          <w:rFonts w:ascii="Times New Roman" w:hAnsi="Times New Roman" w:cs="Times New Roman"/>
          <w:sz w:val="24"/>
          <w:szCs w:val="24"/>
        </w:rPr>
        <w:t xml:space="preserve"> aizstāj ar citu </w:t>
      </w:r>
      <w:r w:rsidRPr="006475C2">
        <w:rPr>
          <w:rFonts w:ascii="Times New Roman" w:hAnsi="Times New Roman" w:cs="Times New Roman"/>
          <w:sz w:val="24"/>
          <w:szCs w:val="24"/>
        </w:rPr>
        <w:t xml:space="preserve">uzņēmēju </w:t>
      </w:r>
      <w:r w:rsidR="00CD6880" w:rsidRPr="006475C2">
        <w:rPr>
          <w:rFonts w:ascii="Times New Roman" w:hAnsi="Times New Roman" w:cs="Times New Roman"/>
          <w:sz w:val="24"/>
          <w:szCs w:val="24"/>
        </w:rPr>
        <w:t>atbilstoši komerctiesību jomas normatīvo aktu noteikumiem par komersantu reorganizāciju un uzņēmuma pāreju. Saistību nodošana nedrīkst apdraudēt Līguma izpildes termiņu un grozīt Līguma summu.</w:t>
      </w:r>
    </w:p>
    <w:p w:rsidR="00CD6880" w:rsidRPr="006475C2" w:rsidRDefault="006475C2" w:rsidP="006475C2">
      <w:pPr>
        <w:numPr>
          <w:ilvl w:val="1"/>
          <w:numId w:val="47"/>
        </w:numPr>
        <w:spacing w:after="0" w:line="240" w:lineRule="auto"/>
        <w:ind w:left="426" w:right="-1" w:hanging="426"/>
        <w:jc w:val="both"/>
        <w:rPr>
          <w:rFonts w:ascii="Times New Roman" w:hAnsi="Times New Roman" w:cs="Times New Roman"/>
          <w:sz w:val="24"/>
          <w:szCs w:val="24"/>
        </w:rPr>
      </w:pPr>
      <w:r w:rsidRPr="006475C2">
        <w:rPr>
          <w:rFonts w:ascii="Times New Roman" w:hAnsi="Times New Roman" w:cs="Times New Roman"/>
          <w:sz w:val="24"/>
          <w:szCs w:val="24"/>
        </w:rPr>
        <w:t>Izpildītājs</w:t>
      </w:r>
      <w:r w:rsidR="00CD6880" w:rsidRPr="006475C2">
        <w:rPr>
          <w:rFonts w:ascii="Times New Roman" w:hAnsi="Times New Roman" w:cs="Times New Roman"/>
          <w:sz w:val="24"/>
          <w:szCs w:val="24"/>
        </w:rPr>
        <w:t xml:space="preserve"> nav tiesīgs veikt patvaļīgu būvdarbu vai to apjomu maiņu. Gadījumā, ja tas ir nepieciešams, </w:t>
      </w:r>
      <w:r>
        <w:rPr>
          <w:rFonts w:ascii="Times New Roman" w:hAnsi="Times New Roman" w:cs="Times New Roman"/>
          <w:sz w:val="24"/>
          <w:szCs w:val="24"/>
        </w:rPr>
        <w:t>Izpildītājs</w:t>
      </w:r>
      <w:r w:rsidR="00CD6880" w:rsidRPr="006475C2">
        <w:rPr>
          <w:rFonts w:ascii="Times New Roman" w:hAnsi="Times New Roman" w:cs="Times New Roman"/>
          <w:sz w:val="24"/>
          <w:szCs w:val="24"/>
        </w:rPr>
        <w:t xml:space="preserve"> iesniedz Pasūtītājam aprakstu par nepieciešamajām izmaiņām Līgumā, norādot to ietekmi uz Līguma cenu. Ja Pasūtītājs atzīst </w:t>
      </w:r>
      <w:r>
        <w:rPr>
          <w:rFonts w:ascii="Times New Roman" w:hAnsi="Times New Roman" w:cs="Times New Roman"/>
          <w:sz w:val="24"/>
          <w:szCs w:val="24"/>
        </w:rPr>
        <w:t>Izpildītāja</w:t>
      </w:r>
      <w:r w:rsidR="00CD6880" w:rsidRPr="006475C2">
        <w:rPr>
          <w:rFonts w:ascii="Times New Roman" w:hAnsi="Times New Roman" w:cs="Times New Roman"/>
          <w:sz w:val="24"/>
          <w:szCs w:val="24"/>
        </w:rPr>
        <w:t xml:space="preserve"> prasījumu par pamatotu, ievērojot šajā Līgumā un Publisko iepirkumu likumā noteiktās tiesību normas attiecībā uz iepirkuma līguma grozīšanu, tiek sagatavotas izmaiņas Līgumā, kas stājas spēkā pēc abpusējas to parakstīšanas un kļūst par neatņemamu šī Līguma sastāvdaļu.</w:t>
      </w:r>
    </w:p>
    <w:p w:rsidR="00CD6880" w:rsidRPr="006475C2" w:rsidRDefault="006475C2" w:rsidP="006475C2">
      <w:pPr>
        <w:numPr>
          <w:ilvl w:val="1"/>
          <w:numId w:val="47"/>
        </w:numPr>
        <w:spacing w:after="0" w:line="240" w:lineRule="auto"/>
        <w:ind w:left="426" w:right="-1" w:hanging="426"/>
        <w:jc w:val="both"/>
        <w:rPr>
          <w:rFonts w:ascii="Times New Roman" w:hAnsi="Times New Roman" w:cs="Times New Roman"/>
          <w:sz w:val="24"/>
          <w:szCs w:val="24"/>
        </w:rPr>
      </w:pPr>
      <w:r>
        <w:rPr>
          <w:rFonts w:ascii="Times New Roman" w:hAnsi="Times New Roman" w:cs="Times New Roman"/>
          <w:sz w:val="24"/>
          <w:szCs w:val="24"/>
        </w:rPr>
        <w:t>Līgumā noteikto</w:t>
      </w:r>
      <w:r w:rsidR="00CD6880" w:rsidRPr="006475C2">
        <w:rPr>
          <w:rFonts w:ascii="Times New Roman" w:hAnsi="Times New Roman" w:cs="Times New Roman"/>
          <w:sz w:val="24"/>
          <w:szCs w:val="24"/>
        </w:rPr>
        <w:t xml:space="preserve"> darbu </w:t>
      </w:r>
      <w:r>
        <w:rPr>
          <w:rFonts w:ascii="Times New Roman" w:hAnsi="Times New Roman" w:cs="Times New Roman"/>
          <w:sz w:val="24"/>
          <w:szCs w:val="24"/>
        </w:rPr>
        <w:t>apjomu</w:t>
      </w:r>
      <w:r w:rsidR="00CD6880" w:rsidRPr="006475C2">
        <w:rPr>
          <w:rFonts w:ascii="Times New Roman" w:hAnsi="Times New Roman" w:cs="Times New Roman"/>
          <w:sz w:val="24"/>
          <w:szCs w:val="24"/>
        </w:rPr>
        <w:t xml:space="preserve"> un (ja attiecināms) Līguma summu Puses var grozīt:</w:t>
      </w:r>
    </w:p>
    <w:p w:rsidR="00CD6880" w:rsidRPr="006475C2" w:rsidRDefault="00CD6880" w:rsidP="006475C2">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6475C2">
        <w:rPr>
          <w:rFonts w:ascii="Times New Roman" w:hAnsi="Times New Roman" w:cs="Times New Roman"/>
          <w:sz w:val="24"/>
          <w:szCs w:val="24"/>
        </w:rPr>
        <w:t xml:space="preserve">ja faktiskie darbu </w:t>
      </w:r>
      <w:r w:rsidR="006475C2">
        <w:rPr>
          <w:rFonts w:ascii="Times New Roman" w:hAnsi="Times New Roman" w:cs="Times New Roman"/>
          <w:sz w:val="24"/>
          <w:szCs w:val="24"/>
        </w:rPr>
        <w:t>apjoms</w:t>
      </w:r>
      <w:r w:rsidRPr="006475C2">
        <w:rPr>
          <w:rFonts w:ascii="Times New Roman" w:hAnsi="Times New Roman" w:cs="Times New Roman"/>
          <w:sz w:val="24"/>
          <w:szCs w:val="24"/>
        </w:rPr>
        <w:t xml:space="preserve"> ir lielāk</w:t>
      </w:r>
      <w:r w:rsidR="006475C2">
        <w:rPr>
          <w:rFonts w:ascii="Times New Roman" w:hAnsi="Times New Roman" w:cs="Times New Roman"/>
          <w:sz w:val="24"/>
          <w:szCs w:val="24"/>
        </w:rPr>
        <w:t>s</w:t>
      </w:r>
      <w:r w:rsidRPr="006475C2">
        <w:rPr>
          <w:rFonts w:ascii="Times New Roman" w:hAnsi="Times New Roman" w:cs="Times New Roman"/>
          <w:sz w:val="24"/>
          <w:szCs w:val="24"/>
        </w:rPr>
        <w:t xml:space="preserve"> nekā Projekta dokumentācijā paredzētie;</w:t>
      </w:r>
    </w:p>
    <w:p w:rsidR="00CD6880" w:rsidRPr="006475C2" w:rsidRDefault="00CD6880" w:rsidP="006475C2">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6475C2">
        <w:rPr>
          <w:rFonts w:ascii="Times New Roman" w:hAnsi="Times New Roman" w:cs="Times New Roman"/>
          <w:sz w:val="24"/>
          <w:szCs w:val="24"/>
        </w:rPr>
        <w:t>par darbiem, kas nav paredzēti Projekta dokumentācijā, ir radušies Pusēm neparedzamu apstākļu dēļ un nav tehniski nodalāmi.</w:t>
      </w:r>
    </w:p>
    <w:p w:rsidR="00CD6880" w:rsidRPr="006475C2" w:rsidRDefault="006475C2" w:rsidP="007946DE">
      <w:pPr>
        <w:numPr>
          <w:ilvl w:val="1"/>
          <w:numId w:val="47"/>
        </w:numPr>
        <w:spacing w:after="0" w:line="240" w:lineRule="auto"/>
        <w:ind w:left="426" w:right="-1" w:hanging="426"/>
        <w:jc w:val="both"/>
        <w:rPr>
          <w:rFonts w:ascii="Times New Roman" w:hAnsi="Times New Roman" w:cs="Times New Roman"/>
          <w:sz w:val="24"/>
          <w:szCs w:val="24"/>
        </w:rPr>
      </w:pPr>
      <w:r w:rsidRPr="006475C2">
        <w:rPr>
          <w:rFonts w:ascii="Times New Roman" w:hAnsi="Times New Roman" w:cs="Times New Roman"/>
          <w:sz w:val="24"/>
          <w:szCs w:val="24"/>
        </w:rPr>
        <w:t>Faktiskajam</w:t>
      </w:r>
      <w:r w:rsidR="00CD6880" w:rsidRPr="006475C2">
        <w:rPr>
          <w:rFonts w:ascii="Times New Roman" w:hAnsi="Times New Roman" w:cs="Times New Roman"/>
          <w:sz w:val="24"/>
          <w:szCs w:val="24"/>
        </w:rPr>
        <w:t xml:space="preserve"> darbu </w:t>
      </w:r>
      <w:r w:rsidRPr="006475C2">
        <w:rPr>
          <w:rFonts w:ascii="Times New Roman" w:hAnsi="Times New Roman" w:cs="Times New Roman"/>
          <w:sz w:val="24"/>
          <w:szCs w:val="24"/>
        </w:rPr>
        <w:t>apjomam</w:t>
      </w:r>
      <w:r w:rsidR="00CD6880" w:rsidRPr="006475C2">
        <w:rPr>
          <w:rFonts w:ascii="Times New Roman" w:hAnsi="Times New Roman" w:cs="Times New Roman"/>
          <w:sz w:val="24"/>
          <w:szCs w:val="24"/>
        </w:rPr>
        <w:t xml:space="preserve"> jābūt saskaņotiem ar </w:t>
      </w:r>
      <w:r w:rsidRPr="006475C2">
        <w:rPr>
          <w:rFonts w:ascii="Times New Roman" w:hAnsi="Times New Roman" w:cs="Times New Roman"/>
          <w:sz w:val="24"/>
          <w:szCs w:val="24"/>
        </w:rPr>
        <w:t xml:space="preserve">Projektētāju, </w:t>
      </w:r>
      <w:r w:rsidR="00CD6880" w:rsidRPr="006475C2">
        <w:rPr>
          <w:rFonts w:ascii="Times New Roman" w:hAnsi="Times New Roman" w:cs="Times New Roman"/>
          <w:sz w:val="24"/>
          <w:szCs w:val="24"/>
        </w:rPr>
        <w:t xml:space="preserve">Būvuzraugu un Pasūtītāju, kā arī uzmērītiem atbilstoši normatīvajos aktos noteiktajai kārtībai. </w:t>
      </w:r>
    </w:p>
    <w:p w:rsidR="00CD6880" w:rsidRPr="006475C2" w:rsidRDefault="00CD6880" w:rsidP="007946DE">
      <w:pPr>
        <w:numPr>
          <w:ilvl w:val="1"/>
          <w:numId w:val="47"/>
        </w:numPr>
        <w:spacing w:after="0" w:line="240" w:lineRule="auto"/>
        <w:ind w:left="426" w:right="-1" w:hanging="426"/>
        <w:jc w:val="both"/>
        <w:rPr>
          <w:rFonts w:ascii="Times New Roman" w:hAnsi="Times New Roman" w:cs="Times New Roman"/>
          <w:sz w:val="24"/>
          <w:szCs w:val="24"/>
        </w:rPr>
      </w:pPr>
      <w:r w:rsidRPr="006475C2">
        <w:rPr>
          <w:rFonts w:ascii="Times New Roman" w:hAnsi="Times New Roman" w:cs="Times New Roman"/>
          <w:sz w:val="24"/>
          <w:szCs w:val="24"/>
        </w:rPr>
        <w:t xml:space="preserve">Pasūtītājs ir tiesīgs veikt izmaiņas darbu </w:t>
      </w:r>
      <w:r w:rsidR="006475C2" w:rsidRPr="006475C2">
        <w:rPr>
          <w:rFonts w:ascii="Times New Roman" w:hAnsi="Times New Roman" w:cs="Times New Roman"/>
          <w:sz w:val="24"/>
          <w:szCs w:val="24"/>
        </w:rPr>
        <w:t>apjomā</w:t>
      </w:r>
      <w:r w:rsidRPr="006475C2">
        <w:rPr>
          <w:rFonts w:ascii="Times New Roman" w:hAnsi="Times New Roman" w:cs="Times New Roman"/>
          <w:sz w:val="24"/>
          <w:szCs w:val="24"/>
        </w:rPr>
        <w:t xml:space="preserve"> Līguma darbības laikā, lai Līguma ietvaros veiktu darbus, kas nav minēti Projekta dokumentācijā, bet ir uzskatāmi par nepieciešamiem, lai sasniegtu Projekta dokumentācijā minēto galarezultātu un lai nodrošinātu būves normālu funkcionēšanu, atbilstoši tiem mērķiem, kuriem tā paredzēta, ievērojot arī tās prasības, kas būvei tiek izvirzītas, pamatojoties uz Latvijas Republikas normatīvo aktu prasībām attiecībā uz konkrētās būves funkcionālo nozīmi, </w:t>
      </w:r>
      <w:r w:rsidR="006475C2">
        <w:rPr>
          <w:rFonts w:ascii="Times New Roman" w:hAnsi="Times New Roman" w:cs="Times New Roman"/>
          <w:sz w:val="24"/>
          <w:szCs w:val="24"/>
        </w:rPr>
        <w:t>t.i.</w:t>
      </w:r>
      <w:r w:rsidRPr="006475C2">
        <w:rPr>
          <w:rFonts w:ascii="Times New Roman" w:hAnsi="Times New Roman" w:cs="Times New Roman"/>
          <w:sz w:val="24"/>
          <w:szCs w:val="24"/>
        </w:rPr>
        <w:t>:</w:t>
      </w:r>
    </w:p>
    <w:p w:rsidR="00CD6880" w:rsidRPr="007946DE" w:rsidRDefault="00CD6880" w:rsidP="007946DE">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7946DE">
        <w:rPr>
          <w:rFonts w:ascii="Times New Roman" w:hAnsi="Times New Roman" w:cs="Times New Roman"/>
          <w:sz w:val="24"/>
          <w:szCs w:val="24"/>
        </w:rPr>
        <w:t>Izmaiņas sakarā ar Projekta dokumentācijas izstrādes laikā veikto pieņēmumu neatbilstību esošai situācijai;</w:t>
      </w:r>
    </w:p>
    <w:p w:rsidR="00CD6880" w:rsidRPr="007946DE" w:rsidRDefault="00CD6880" w:rsidP="007946DE">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7946DE">
        <w:rPr>
          <w:rFonts w:ascii="Times New Roman" w:hAnsi="Times New Roman" w:cs="Times New Roman"/>
          <w:sz w:val="24"/>
          <w:szCs w:val="24"/>
        </w:rPr>
        <w:t xml:space="preserve">Neprecīza vai nepilnīga Projekta dokumentācijas izstrādei nepieciešamā informācija, ja tā nav bijusi pieejama Projekta autoram; </w:t>
      </w:r>
    </w:p>
    <w:p w:rsidR="00CD6880" w:rsidRPr="007946DE" w:rsidRDefault="00CD6880" w:rsidP="007946DE">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7946DE">
        <w:rPr>
          <w:rFonts w:ascii="Times New Roman" w:hAnsi="Times New Roman" w:cs="Times New Roman"/>
          <w:sz w:val="24"/>
          <w:szCs w:val="24"/>
        </w:rPr>
        <w:t>Darba izpildes laikā atklātas neprecizitātes projektēšanas izejmateriālos, kas nesakrīt ar Projekta dokumentācijā norādīto;</w:t>
      </w:r>
    </w:p>
    <w:p w:rsidR="00CD6880" w:rsidRPr="007946DE" w:rsidRDefault="00CD6880" w:rsidP="007946DE">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7946DE">
        <w:rPr>
          <w:rFonts w:ascii="Times New Roman" w:hAnsi="Times New Roman" w:cs="Times New Roman"/>
          <w:sz w:val="24"/>
          <w:szCs w:val="24"/>
        </w:rPr>
        <w:t>Darba izpildes gaitā Pasūtītājs saņēmis trešo personu pamatotas prasības, kas rada nepieciešamību veikt papildus darbus, lai nepasliktinātu esošo situāciju;</w:t>
      </w:r>
    </w:p>
    <w:p w:rsidR="00CD6880" w:rsidRPr="007946DE" w:rsidRDefault="00CD6880" w:rsidP="007946DE">
      <w:pPr>
        <w:numPr>
          <w:ilvl w:val="2"/>
          <w:numId w:val="47"/>
        </w:numPr>
        <w:suppressAutoHyphens/>
        <w:autoSpaceDE w:val="0"/>
        <w:spacing w:after="0" w:line="240" w:lineRule="auto"/>
        <w:ind w:left="1134" w:hanging="567"/>
        <w:jc w:val="both"/>
        <w:rPr>
          <w:rFonts w:ascii="Times New Roman" w:hAnsi="Times New Roman" w:cs="Times New Roman"/>
          <w:sz w:val="24"/>
          <w:szCs w:val="24"/>
        </w:rPr>
      </w:pPr>
      <w:r w:rsidRPr="007946DE">
        <w:rPr>
          <w:rFonts w:ascii="Times New Roman" w:hAnsi="Times New Roman" w:cs="Times New Roman"/>
          <w:sz w:val="24"/>
          <w:szCs w:val="24"/>
        </w:rPr>
        <w:t>Citos objektīvi pamatotos gadījumos, izvērtējot darbu nepieciešamību.</w:t>
      </w:r>
    </w:p>
    <w:p w:rsidR="00CD6880" w:rsidRPr="007946DE" w:rsidRDefault="00CD6880" w:rsidP="007946DE">
      <w:pPr>
        <w:numPr>
          <w:ilvl w:val="1"/>
          <w:numId w:val="47"/>
        </w:numPr>
        <w:spacing w:after="0" w:line="240" w:lineRule="auto"/>
        <w:ind w:left="426" w:right="-1" w:hanging="426"/>
        <w:jc w:val="both"/>
        <w:rPr>
          <w:rFonts w:ascii="Times New Roman" w:hAnsi="Times New Roman" w:cs="Times New Roman"/>
          <w:sz w:val="24"/>
          <w:szCs w:val="24"/>
        </w:rPr>
      </w:pPr>
      <w:r w:rsidRPr="007946DE">
        <w:rPr>
          <w:rFonts w:ascii="Times New Roman" w:hAnsi="Times New Roman" w:cs="Times New Roman"/>
          <w:sz w:val="24"/>
          <w:szCs w:val="24"/>
        </w:rPr>
        <w:t xml:space="preserve">Izmaiņas darbu </w:t>
      </w:r>
      <w:r w:rsidR="007946DE" w:rsidRPr="007946DE">
        <w:rPr>
          <w:rFonts w:ascii="Times New Roman" w:hAnsi="Times New Roman" w:cs="Times New Roman"/>
          <w:sz w:val="24"/>
          <w:szCs w:val="24"/>
        </w:rPr>
        <w:t>apjomā</w:t>
      </w:r>
      <w:r w:rsidRPr="007946DE">
        <w:rPr>
          <w:rFonts w:ascii="Times New Roman" w:hAnsi="Times New Roman" w:cs="Times New Roman"/>
          <w:sz w:val="24"/>
          <w:szCs w:val="24"/>
        </w:rPr>
        <w:t xml:space="preserve"> Pasūtītājs var veikt pēc savas iniciatīvas, kā arī pēc </w:t>
      </w:r>
      <w:r w:rsidR="007946DE" w:rsidRPr="007946DE">
        <w:rPr>
          <w:rFonts w:ascii="Times New Roman" w:hAnsi="Times New Roman" w:cs="Times New Roman"/>
          <w:sz w:val="24"/>
          <w:szCs w:val="24"/>
        </w:rPr>
        <w:t>Izpildītāja</w:t>
      </w:r>
      <w:r w:rsidRPr="007946DE">
        <w:rPr>
          <w:rFonts w:ascii="Times New Roman" w:hAnsi="Times New Roman" w:cs="Times New Roman"/>
          <w:sz w:val="24"/>
          <w:szCs w:val="24"/>
        </w:rPr>
        <w:t xml:space="preserve"> rakstiska lūguma, saskaņojot tos ar </w:t>
      </w:r>
      <w:r w:rsidR="007946DE" w:rsidRPr="007946DE">
        <w:rPr>
          <w:rFonts w:ascii="Times New Roman" w:hAnsi="Times New Roman" w:cs="Times New Roman"/>
          <w:sz w:val="24"/>
          <w:szCs w:val="24"/>
        </w:rPr>
        <w:t>B</w:t>
      </w:r>
      <w:r w:rsidRPr="007946DE">
        <w:rPr>
          <w:rFonts w:ascii="Times New Roman" w:hAnsi="Times New Roman" w:cs="Times New Roman"/>
          <w:sz w:val="24"/>
          <w:szCs w:val="24"/>
        </w:rPr>
        <w:t xml:space="preserve">ūvuzraugu un </w:t>
      </w:r>
      <w:proofErr w:type="spellStart"/>
      <w:r w:rsidRPr="007946DE">
        <w:rPr>
          <w:rFonts w:ascii="Times New Roman" w:hAnsi="Times New Roman" w:cs="Times New Roman"/>
          <w:sz w:val="24"/>
          <w:szCs w:val="24"/>
        </w:rPr>
        <w:t>Autoruzraugu</w:t>
      </w:r>
      <w:proofErr w:type="spellEnd"/>
      <w:r w:rsidRPr="007946DE">
        <w:rPr>
          <w:rFonts w:ascii="Times New Roman" w:hAnsi="Times New Roman" w:cs="Times New Roman"/>
          <w:sz w:val="24"/>
          <w:szCs w:val="24"/>
        </w:rPr>
        <w:t xml:space="preserve"> (ja attiecināms).</w:t>
      </w:r>
    </w:p>
    <w:p w:rsidR="00CD6880" w:rsidRPr="007946DE" w:rsidRDefault="00CD6880" w:rsidP="007946DE">
      <w:pPr>
        <w:numPr>
          <w:ilvl w:val="1"/>
          <w:numId w:val="47"/>
        </w:numPr>
        <w:spacing w:after="0" w:line="240" w:lineRule="auto"/>
        <w:ind w:left="426" w:right="-1" w:hanging="426"/>
        <w:jc w:val="both"/>
        <w:rPr>
          <w:rFonts w:ascii="Times New Roman" w:hAnsi="Times New Roman" w:cs="Times New Roman"/>
          <w:sz w:val="24"/>
          <w:szCs w:val="24"/>
        </w:rPr>
      </w:pPr>
      <w:r w:rsidRPr="007946DE">
        <w:rPr>
          <w:rFonts w:ascii="Times New Roman" w:hAnsi="Times New Roman" w:cs="Times New Roman"/>
          <w:sz w:val="24"/>
          <w:szCs w:val="24"/>
        </w:rPr>
        <w:t xml:space="preserve">Vienību cenu noteikšana darbu </w:t>
      </w:r>
      <w:r w:rsidR="007946DE" w:rsidRPr="007946DE">
        <w:rPr>
          <w:rFonts w:ascii="Times New Roman" w:hAnsi="Times New Roman" w:cs="Times New Roman"/>
          <w:sz w:val="24"/>
          <w:szCs w:val="24"/>
        </w:rPr>
        <w:t>apjoma izmaiņu gadījumā nosaka Izpildītāja</w:t>
      </w:r>
      <w:r w:rsidRPr="007946DE">
        <w:rPr>
          <w:rFonts w:ascii="Times New Roman" w:hAnsi="Times New Roman" w:cs="Times New Roman"/>
          <w:sz w:val="24"/>
          <w:szCs w:val="24"/>
        </w:rPr>
        <w:t xml:space="preserve"> piedāvājumā norādītās izmaksas, t.sk. vienību cenas, </w:t>
      </w:r>
      <w:proofErr w:type="spellStart"/>
      <w:r w:rsidRPr="007946DE">
        <w:rPr>
          <w:rFonts w:ascii="Times New Roman" w:hAnsi="Times New Roman" w:cs="Times New Roman"/>
          <w:sz w:val="24"/>
          <w:szCs w:val="24"/>
        </w:rPr>
        <w:t>virsizdevumi</w:t>
      </w:r>
      <w:proofErr w:type="spellEnd"/>
      <w:r w:rsidRPr="007946DE">
        <w:rPr>
          <w:rFonts w:ascii="Times New Roman" w:hAnsi="Times New Roman" w:cs="Times New Roman"/>
          <w:sz w:val="24"/>
          <w:szCs w:val="24"/>
        </w:rPr>
        <w:t xml:space="preserve"> un peļņas procenti ir spē</w:t>
      </w:r>
      <w:r w:rsidR="007946DE" w:rsidRPr="007946DE">
        <w:rPr>
          <w:rFonts w:ascii="Times New Roman" w:hAnsi="Times New Roman" w:cs="Times New Roman"/>
          <w:sz w:val="24"/>
          <w:szCs w:val="24"/>
        </w:rPr>
        <w:t>kā visu Līguma darbības periodu, bet ja izmainītajā</w:t>
      </w:r>
      <w:r w:rsidR="007946DE">
        <w:rPr>
          <w:rFonts w:ascii="Times New Roman" w:hAnsi="Times New Roman" w:cs="Times New Roman"/>
          <w:sz w:val="24"/>
          <w:szCs w:val="24"/>
        </w:rPr>
        <w:t xml:space="preserve"> D</w:t>
      </w:r>
      <w:r w:rsidRPr="007946DE">
        <w:rPr>
          <w:rFonts w:ascii="Times New Roman" w:hAnsi="Times New Roman" w:cs="Times New Roman"/>
          <w:sz w:val="24"/>
          <w:szCs w:val="24"/>
        </w:rPr>
        <w:t xml:space="preserve">arbu </w:t>
      </w:r>
      <w:r w:rsidR="007946DE" w:rsidRPr="007946DE">
        <w:rPr>
          <w:rFonts w:ascii="Times New Roman" w:hAnsi="Times New Roman" w:cs="Times New Roman"/>
          <w:sz w:val="24"/>
          <w:szCs w:val="24"/>
        </w:rPr>
        <w:t>apjomā</w:t>
      </w:r>
      <w:r w:rsidRPr="007946DE">
        <w:rPr>
          <w:rFonts w:ascii="Times New Roman" w:hAnsi="Times New Roman" w:cs="Times New Roman"/>
          <w:sz w:val="24"/>
          <w:szCs w:val="24"/>
        </w:rPr>
        <w:t xml:space="preserve"> ir iekļauti Līguma tāmei analoģiski darba veidi, tad šiem </w:t>
      </w:r>
      <w:r w:rsidR="007946DE">
        <w:rPr>
          <w:rFonts w:ascii="Times New Roman" w:hAnsi="Times New Roman" w:cs="Times New Roman"/>
          <w:sz w:val="24"/>
          <w:szCs w:val="24"/>
        </w:rPr>
        <w:t>D</w:t>
      </w:r>
      <w:r w:rsidRPr="007946DE">
        <w:rPr>
          <w:rFonts w:ascii="Times New Roman" w:hAnsi="Times New Roman" w:cs="Times New Roman"/>
          <w:sz w:val="24"/>
          <w:szCs w:val="24"/>
        </w:rPr>
        <w:t xml:space="preserve">arbiem tiek piemēroti </w:t>
      </w:r>
      <w:r w:rsidR="007946DE" w:rsidRPr="007946DE">
        <w:rPr>
          <w:rFonts w:ascii="Times New Roman" w:hAnsi="Times New Roman" w:cs="Times New Roman"/>
          <w:sz w:val="24"/>
          <w:szCs w:val="24"/>
        </w:rPr>
        <w:t>Līguma tāmes vienību izcenojumi, savukārt, ja ietveramie</w:t>
      </w:r>
      <w:r w:rsidRPr="007946DE">
        <w:rPr>
          <w:rFonts w:ascii="Times New Roman" w:hAnsi="Times New Roman" w:cs="Times New Roman"/>
          <w:sz w:val="24"/>
          <w:szCs w:val="24"/>
        </w:rPr>
        <w:t xml:space="preserve"> </w:t>
      </w:r>
      <w:r w:rsidR="007946DE">
        <w:rPr>
          <w:rFonts w:ascii="Times New Roman" w:hAnsi="Times New Roman" w:cs="Times New Roman"/>
          <w:sz w:val="24"/>
          <w:szCs w:val="24"/>
        </w:rPr>
        <w:t>D</w:t>
      </w:r>
      <w:r w:rsidRPr="007946DE">
        <w:rPr>
          <w:rFonts w:ascii="Times New Roman" w:hAnsi="Times New Roman" w:cs="Times New Roman"/>
          <w:sz w:val="24"/>
          <w:szCs w:val="24"/>
        </w:rPr>
        <w:t>arbi iet</w:t>
      </w:r>
      <w:r w:rsidR="007946DE">
        <w:rPr>
          <w:rFonts w:ascii="Times New Roman" w:hAnsi="Times New Roman" w:cs="Times New Roman"/>
          <w:sz w:val="24"/>
          <w:szCs w:val="24"/>
        </w:rPr>
        <w:t>ver pozīcijas, kas nav minētas D</w:t>
      </w:r>
      <w:r w:rsidRPr="007946DE">
        <w:rPr>
          <w:rFonts w:ascii="Times New Roman" w:hAnsi="Times New Roman" w:cs="Times New Roman"/>
          <w:sz w:val="24"/>
          <w:szCs w:val="24"/>
        </w:rPr>
        <w:t xml:space="preserve">arbu </w:t>
      </w:r>
      <w:r w:rsidR="007946DE" w:rsidRPr="007946DE">
        <w:rPr>
          <w:rFonts w:ascii="Times New Roman" w:hAnsi="Times New Roman" w:cs="Times New Roman"/>
          <w:sz w:val="24"/>
          <w:szCs w:val="24"/>
        </w:rPr>
        <w:t>apjomā</w:t>
      </w:r>
      <w:r w:rsidRPr="007946DE">
        <w:rPr>
          <w:rFonts w:ascii="Times New Roman" w:hAnsi="Times New Roman" w:cs="Times New Roman"/>
          <w:sz w:val="24"/>
          <w:szCs w:val="24"/>
        </w:rPr>
        <w:t xml:space="preserve"> un nav pielīdzināmas kādam no Līguma tāmes darba veidam, tad izmaksas nosaka atbilstoši esošai </w:t>
      </w:r>
      <w:r w:rsidRPr="007946DE">
        <w:rPr>
          <w:rFonts w:ascii="Times New Roman" w:hAnsi="Times New Roman" w:cs="Times New Roman"/>
          <w:sz w:val="24"/>
          <w:szCs w:val="24"/>
        </w:rPr>
        <w:lastRenderedPageBreak/>
        <w:t xml:space="preserve">tirgus situācijai, piemērojot Līguma tāmē paredzētās pieskaitāmās izmaksas, ja nepieciešams, pieaicinot Pušu savstarpēji atzītu ekspertu. </w:t>
      </w:r>
    </w:p>
    <w:p w:rsidR="00CD6880" w:rsidRPr="00405C37" w:rsidRDefault="007946DE" w:rsidP="007946DE">
      <w:pPr>
        <w:numPr>
          <w:ilvl w:val="1"/>
          <w:numId w:val="47"/>
        </w:numPr>
        <w:spacing w:after="0" w:line="240" w:lineRule="auto"/>
        <w:ind w:left="426" w:right="-1" w:hanging="568"/>
        <w:jc w:val="both"/>
        <w:rPr>
          <w:rFonts w:ascii="Times New Roman" w:hAnsi="Times New Roman" w:cs="Times New Roman"/>
          <w:sz w:val="24"/>
          <w:szCs w:val="24"/>
        </w:rPr>
      </w:pPr>
      <w:r w:rsidRPr="00405C37">
        <w:rPr>
          <w:rFonts w:ascii="Times New Roman" w:hAnsi="Times New Roman" w:cs="Times New Roman"/>
          <w:sz w:val="24"/>
          <w:szCs w:val="24"/>
        </w:rPr>
        <w:t xml:space="preserve">Pasūtītājs var veikt Darbu apjoma </w:t>
      </w:r>
      <w:r w:rsidR="00CD6880" w:rsidRPr="00405C37">
        <w:rPr>
          <w:rFonts w:ascii="Times New Roman" w:hAnsi="Times New Roman" w:cs="Times New Roman"/>
          <w:sz w:val="24"/>
          <w:szCs w:val="24"/>
        </w:rPr>
        <w:t xml:space="preserve">samazināšanu, atbilstoši faktiski nepieciešamo darbu </w:t>
      </w:r>
      <w:r w:rsidRPr="00405C37">
        <w:rPr>
          <w:rFonts w:ascii="Times New Roman" w:hAnsi="Times New Roman" w:cs="Times New Roman"/>
          <w:sz w:val="24"/>
          <w:szCs w:val="24"/>
        </w:rPr>
        <w:t>apjomam</w:t>
      </w:r>
      <w:r w:rsidR="00CD6880" w:rsidRPr="00405C37">
        <w:rPr>
          <w:rFonts w:ascii="Times New Roman" w:hAnsi="Times New Roman" w:cs="Times New Roman"/>
          <w:sz w:val="24"/>
          <w:szCs w:val="24"/>
        </w:rPr>
        <w:t xml:space="preserve"> saskaņā ar uzmērījumiem, kā arī izslēdzot atsevišķus darbu veidus vai neizbūvējot iekārtas u.c., ja tas konstatē, ka tās nav nepieciešamas Darba izpildei. Darba daudzumu samazināšana noformējama rakstiski, tai jābūt saskaņotai ar </w:t>
      </w:r>
      <w:r w:rsidR="00405C37" w:rsidRPr="00405C37">
        <w:rPr>
          <w:rFonts w:ascii="Times New Roman" w:hAnsi="Times New Roman" w:cs="Times New Roman"/>
          <w:sz w:val="24"/>
          <w:szCs w:val="24"/>
        </w:rPr>
        <w:t>Izpildītāju</w:t>
      </w:r>
      <w:r w:rsidR="00CD6880" w:rsidRPr="00405C37">
        <w:rPr>
          <w:rFonts w:ascii="Times New Roman" w:hAnsi="Times New Roman" w:cs="Times New Roman"/>
          <w:sz w:val="24"/>
          <w:szCs w:val="24"/>
        </w:rPr>
        <w:t xml:space="preserve"> un </w:t>
      </w:r>
      <w:proofErr w:type="spellStart"/>
      <w:r w:rsidR="00CD6880" w:rsidRPr="00405C37">
        <w:rPr>
          <w:rFonts w:ascii="Times New Roman" w:hAnsi="Times New Roman" w:cs="Times New Roman"/>
          <w:sz w:val="24"/>
          <w:szCs w:val="24"/>
        </w:rPr>
        <w:t>Autoruzraugu</w:t>
      </w:r>
      <w:proofErr w:type="spellEnd"/>
      <w:r w:rsidR="00CD6880" w:rsidRPr="00405C37">
        <w:rPr>
          <w:rFonts w:ascii="Times New Roman" w:hAnsi="Times New Roman" w:cs="Times New Roman"/>
          <w:sz w:val="24"/>
          <w:szCs w:val="24"/>
        </w:rPr>
        <w:t xml:space="preserve"> (ja attiecināms</w:t>
      </w:r>
      <w:r w:rsidR="00405C37" w:rsidRPr="00405C37">
        <w:rPr>
          <w:rFonts w:ascii="Times New Roman" w:hAnsi="Times New Roman" w:cs="Times New Roman"/>
          <w:sz w:val="24"/>
          <w:szCs w:val="24"/>
        </w:rPr>
        <w:t>)</w:t>
      </w:r>
      <w:r w:rsidR="00CD6880" w:rsidRPr="00405C37">
        <w:rPr>
          <w:rFonts w:ascii="Times New Roman" w:hAnsi="Times New Roman" w:cs="Times New Roman"/>
          <w:sz w:val="24"/>
          <w:szCs w:val="24"/>
        </w:rPr>
        <w:t>.</w:t>
      </w:r>
    </w:p>
    <w:p w:rsidR="00CD6880" w:rsidRPr="00405C37" w:rsidRDefault="00CD6880" w:rsidP="007946DE">
      <w:pPr>
        <w:numPr>
          <w:ilvl w:val="1"/>
          <w:numId w:val="47"/>
        </w:numPr>
        <w:spacing w:after="0" w:line="240" w:lineRule="auto"/>
        <w:ind w:left="426" w:right="-1" w:hanging="568"/>
        <w:jc w:val="both"/>
        <w:rPr>
          <w:rFonts w:ascii="Times New Roman" w:hAnsi="Times New Roman" w:cs="Times New Roman"/>
          <w:sz w:val="24"/>
          <w:szCs w:val="24"/>
        </w:rPr>
      </w:pPr>
      <w:r w:rsidRPr="00405C37">
        <w:rPr>
          <w:rFonts w:ascii="Times New Roman" w:hAnsi="Times New Roman" w:cs="Times New Roman"/>
          <w:bCs/>
          <w:sz w:val="24"/>
          <w:szCs w:val="24"/>
        </w:rPr>
        <w:t xml:space="preserve">Gadījumā, ja Līguma darbības laikā rodas situācija, kad Pasūtītājam nav pieejami finanšu līdzekļi turpmāk </w:t>
      </w:r>
      <w:r w:rsidR="00405C37" w:rsidRPr="00405C37">
        <w:rPr>
          <w:rFonts w:ascii="Times New Roman" w:hAnsi="Times New Roman" w:cs="Times New Roman"/>
          <w:bCs/>
          <w:sz w:val="24"/>
          <w:szCs w:val="24"/>
        </w:rPr>
        <w:t>veicamo</w:t>
      </w:r>
      <w:r w:rsidRPr="00405C37">
        <w:rPr>
          <w:rFonts w:ascii="Times New Roman" w:hAnsi="Times New Roman" w:cs="Times New Roman"/>
          <w:bCs/>
          <w:sz w:val="24"/>
          <w:szCs w:val="24"/>
        </w:rPr>
        <w:t xml:space="preserve"> Darbu apmaksai, tad Pasūtītājs ir tiesības Darbu izpildes laikā, 30 (trīsdesmit) dienas iepriekš rakstiski vienojoties ar </w:t>
      </w:r>
      <w:r w:rsidR="00405C37" w:rsidRPr="00405C37">
        <w:rPr>
          <w:rFonts w:ascii="Times New Roman" w:hAnsi="Times New Roman" w:cs="Times New Roman"/>
          <w:sz w:val="24"/>
          <w:szCs w:val="24"/>
        </w:rPr>
        <w:t>Izpildītāju</w:t>
      </w:r>
      <w:r w:rsidRPr="00405C37">
        <w:rPr>
          <w:rFonts w:ascii="Times New Roman" w:hAnsi="Times New Roman" w:cs="Times New Roman"/>
          <w:bCs/>
          <w:sz w:val="24"/>
          <w:szCs w:val="24"/>
        </w:rPr>
        <w:t>, ierosināt apturēt visu Līgumā noteikto Darbu vai kādas Darba daļas izpildi uz laiku līdz 12 mēnešiem. Puses vienojas, ka gadījumā, ja notiek Darbu izpildes apturēšana, atbilstoši šī Līguma punkta nosacījumiem, tad Puses sagatavo un paraksta vienošanos par Darbu izpildes apturēšanu un to atsākšanu, kas, pēc tam, kad to ir parakstījušas Puses, kļūst par Līguma neatņemamu sastāvdaļu</w:t>
      </w:r>
      <w:r w:rsidRPr="00405C37">
        <w:rPr>
          <w:rFonts w:ascii="Times New Roman" w:hAnsi="Times New Roman" w:cs="Times New Roman"/>
          <w:sz w:val="24"/>
          <w:szCs w:val="24"/>
        </w:rPr>
        <w:t xml:space="preserve">. </w:t>
      </w:r>
      <w:r w:rsidRPr="00405C37">
        <w:rPr>
          <w:rFonts w:ascii="Times New Roman" w:hAnsi="Times New Roman" w:cs="Times New Roman"/>
          <w:bCs/>
          <w:sz w:val="24"/>
          <w:szCs w:val="24"/>
        </w:rPr>
        <w:t xml:space="preserve">Darbu izpildes apturēšanas gadījumā, Pasūtītājam nav jāmaksā </w:t>
      </w:r>
      <w:r w:rsidRPr="00405C37">
        <w:rPr>
          <w:rFonts w:ascii="Times New Roman" w:hAnsi="Times New Roman" w:cs="Times New Roman"/>
          <w:sz w:val="24"/>
          <w:szCs w:val="24"/>
        </w:rPr>
        <w:t>Būvuzņēmēja</w:t>
      </w:r>
      <w:r w:rsidR="00405C37" w:rsidRPr="00405C37">
        <w:rPr>
          <w:rFonts w:ascii="Times New Roman" w:hAnsi="Times New Roman" w:cs="Times New Roman"/>
          <w:bCs/>
          <w:sz w:val="24"/>
          <w:szCs w:val="24"/>
        </w:rPr>
        <w:t>m nekādi</w:t>
      </w:r>
      <w:r w:rsidRPr="00405C37">
        <w:rPr>
          <w:rFonts w:ascii="Times New Roman" w:hAnsi="Times New Roman" w:cs="Times New Roman"/>
          <w:bCs/>
          <w:sz w:val="24"/>
          <w:szCs w:val="24"/>
        </w:rPr>
        <w:t xml:space="preserve"> papildus maksājumi.</w:t>
      </w:r>
    </w:p>
    <w:p w:rsidR="00CD6880" w:rsidRPr="00405C37" w:rsidRDefault="00CD6880" w:rsidP="007946DE">
      <w:pPr>
        <w:numPr>
          <w:ilvl w:val="1"/>
          <w:numId w:val="47"/>
        </w:numPr>
        <w:spacing w:after="0" w:line="240" w:lineRule="auto"/>
        <w:ind w:left="426" w:right="-1" w:hanging="568"/>
        <w:jc w:val="both"/>
        <w:rPr>
          <w:rFonts w:ascii="Times New Roman" w:hAnsi="Times New Roman" w:cs="Times New Roman"/>
          <w:sz w:val="24"/>
          <w:szCs w:val="24"/>
        </w:rPr>
      </w:pPr>
      <w:r w:rsidRPr="00405C37">
        <w:rPr>
          <w:rFonts w:ascii="Times New Roman" w:hAnsi="Times New Roman" w:cs="Times New Roman"/>
          <w:sz w:val="24"/>
          <w:szCs w:val="24"/>
        </w:rPr>
        <w:t>Iepirkumam iesniegtajā piedāvājumā norādīto materiālu vai iekārtu aizstāšana ar ekvivalentiem materiāliem vai iekārtām ir pieļaujama, iepriekš to saskaņojot ar Pasūtītāju, gadījumos, kad ražotājs ir pārtraucis ražot konkrētos materiālus vai iekārtas un šie materiāli vai iekārtas nepieciešamajā apjomā tirgū nav pieejami, iestājas nepārvaramas varas apstākļi vai Līgumā noteiktā kārtībā tiek mainīti tehniskie risinājumi.</w:t>
      </w:r>
    </w:p>
    <w:p w:rsidR="00CD6880" w:rsidRPr="00784283" w:rsidRDefault="00CD6880" w:rsidP="00370F18">
      <w:pPr>
        <w:spacing w:after="0" w:line="240" w:lineRule="auto"/>
        <w:ind w:left="360" w:right="-1"/>
        <w:jc w:val="both"/>
        <w:rPr>
          <w:rFonts w:ascii="Times New Roman" w:hAnsi="Times New Roman" w:cs="Times New Roman"/>
          <w:b/>
          <w:sz w:val="24"/>
          <w:szCs w:val="24"/>
        </w:rPr>
      </w:pPr>
    </w:p>
    <w:p w:rsidR="00F27A96" w:rsidRDefault="00F27A96"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Datu aizsardzība</w:t>
      </w:r>
    </w:p>
    <w:p w:rsidR="00F27A96" w:rsidRPr="007B049C" w:rsidRDefault="00F27A96" w:rsidP="007B049C">
      <w:pPr>
        <w:pStyle w:val="ListParagraph"/>
        <w:numPr>
          <w:ilvl w:val="1"/>
          <w:numId w:val="47"/>
        </w:numPr>
        <w:spacing w:after="0" w:line="240" w:lineRule="auto"/>
        <w:ind w:left="426" w:right="-1" w:hanging="568"/>
        <w:jc w:val="both"/>
        <w:rPr>
          <w:rFonts w:ascii="Times New Roman" w:hAnsi="Times New Roman" w:cs="Times New Roman"/>
          <w:sz w:val="24"/>
          <w:szCs w:val="24"/>
        </w:rPr>
      </w:pPr>
      <w:r w:rsidRPr="007B049C">
        <w:rPr>
          <w:rFonts w:ascii="Times New Roman" w:hAnsi="Times New Roman" w:cs="Times New Roman"/>
          <w:sz w:val="24"/>
          <w:szCs w:val="24"/>
        </w:rPr>
        <w:t xml:space="preserve">Ja Līguma un ar to saistīto pienākumu izpildes gaitā Pušu rīcībā nonāk informācija, kas saistīta ar konkrētām fiziskām personām (turpmāk </w:t>
      </w:r>
      <w:r w:rsidR="007B049C">
        <w:rPr>
          <w:rFonts w:ascii="Times New Roman" w:hAnsi="Times New Roman" w:cs="Times New Roman"/>
          <w:sz w:val="24"/>
          <w:szCs w:val="24"/>
        </w:rPr>
        <w:t xml:space="preserve">- Personas dati), Puses apņemas </w:t>
      </w:r>
      <w:r w:rsidRPr="007B049C">
        <w:rPr>
          <w:rFonts w:ascii="Times New Roman" w:hAnsi="Times New Roman" w:cs="Times New Roman"/>
          <w:sz w:val="24"/>
          <w:szCs w:val="24"/>
        </w:rPr>
        <w:t xml:space="preserve">nodrošināt datu </w:t>
      </w:r>
      <w:r w:rsidR="007B049C" w:rsidRPr="007B049C">
        <w:rPr>
          <w:rFonts w:ascii="Times New Roman" w:hAnsi="Times New Roman" w:cs="Times New Roman"/>
          <w:sz w:val="24"/>
          <w:szCs w:val="24"/>
        </w:rPr>
        <w:t>aizsardzību</w:t>
      </w:r>
      <w:r w:rsidRPr="007B049C">
        <w:rPr>
          <w:rFonts w:ascii="Times New Roman" w:hAnsi="Times New Roman" w:cs="Times New Roman"/>
          <w:sz w:val="24"/>
          <w:szCs w:val="24"/>
        </w:rPr>
        <w:t xml:space="preserve"> un datus izmantot tikai Līgumā noteikto pienākumu p</w:t>
      </w:r>
      <w:r w:rsidR="007B049C" w:rsidRPr="007B049C">
        <w:rPr>
          <w:rFonts w:ascii="Times New Roman" w:hAnsi="Times New Roman" w:cs="Times New Roman"/>
          <w:sz w:val="24"/>
          <w:szCs w:val="24"/>
        </w:rPr>
        <w:t xml:space="preserve">ildīšanai un mērķu sasniegšanai </w:t>
      </w:r>
      <w:r w:rsidR="007B049C">
        <w:rPr>
          <w:rFonts w:ascii="Times New Roman" w:hAnsi="Times New Roman" w:cs="Times New Roman"/>
          <w:sz w:val="24"/>
          <w:szCs w:val="24"/>
        </w:rPr>
        <w:t xml:space="preserve">un </w:t>
      </w:r>
      <w:r w:rsidRPr="007B049C">
        <w:rPr>
          <w:rFonts w:ascii="Times New Roman" w:hAnsi="Times New Roman" w:cs="Times New Roman"/>
          <w:sz w:val="24"/>
          <w:szCs w:val="24"/>
        </w:rPr>
        <w:t>bez otras Puses rakstiskas piekrišanas šos datus trešajām personām izpaust tikai normatīvajos aktos noteiktajos gadījumos. Jebkurā gadījumā par Personas datu nodošanu trešajai personai Puses informē viena otru.</w:t>
      </w:r>
    </w:p>
    <w:p w:rsidR="00F27A96" w:rsidRPr="007B049C" w:rsidRDefault="00F27A96" w:rsidP="00F27A96">
      <w:pPr>
        <w:pStyle w:val="ListParagraph"/>
        <w:numPr>
          <w:ilvl w:val="1"/>
          <w:numId w:val="47"/>
        </w:numPr>
        <w:spacing w:after="0" w:line="240" w:lineRule="auto"/>
        <w:ind w:left="426" w:right="-1" w:hanging="568"/>
        <w:jc w:val="both"/>
        <w:rPr>
          <w:rFonts w:ascii="Times New Roman" w:hAnsi="Times New Roman" w:cs="Times New Roman"/>
          <w:sz w:val="24"/>
          <w:szCs w:val="24"/>
        </w:rPr>
      </w:pPr>
      <w:r w:rsidRPr="007B049C">
        <w:rPr>
          <w:rFonts w:ascii="Times New Roman" w:hAnsi="Times New Roman" w:cs="Times New Roman"/>
          <w:sz w:val="24"/>
          <w:szCs w:val="24"/>
        </w:rPr>
        <w:t>Puses informē viena otru par izmaiņām iesniegtajos Personas datos, ja tie zaudējuši savu aktualitāti, nav precīzi vai lūdz tos dzēst, ja Pusēm vairs nav tiesiska pamata apstrādāt šos datus. Puse, kas nodod personas datus, ir atbildīga par datu precizitāti un tiesiskā pamata noteikšanu datu apstrādei.</w:t>
      </w:r>
    </w:p>
    <w:p w:rsidR="00F27A96" w:rsidRPr="007B049C" w:rsidRDefault="00F27A96" w:rsidP="00F27A96">
      <w:pPr>
        <w:pStyle w:val="ListParagraph"/>
        <w:numPr>
          <w:ilvl w:val="1"/>
          <w:numId w:val="47"/>
        </w:numPr>
        <w:spacing w:after="0" w:line="240" w:lineRule="auto"/>
        <w:ind w:left="426" w:right="-1" w:hanging="568"/>
        <w:jc w:val="both"/>
        <w:rPr>
          <w:rFonts w:ascii="Times New Roman" w:hAnsi="Times New Roman" w:cs="Times New Roman"/>
          <w:sz w:val="24"/>
          <w:szCs w:val="24"/>
        </w:rPr>
      </w:pPr>
      <w:r w:rsidRPr="007B049C">
        <w:rPr>
          <w:rFonts w:ascii="Times New Roman" w:hAnsi="Times New Roman" w:cs="Times New Roman"/>
          <w:sz w:val="24"/>
          <w:szCs w:val="24"/>
        </w:rPr>
        <w:t>Pēc Līguma</w:t>
      </w:r>
      <w:r w:rsidR="007B049C">
        <w:rPr>
          <w:rFonts w:ascii="Times New Roman" w:hAnsi="Times New Roman" w:cs="Times New Roman"/>
          <w:sz w:val="24"/>
          <w:szCs w:val="24"/>
        </w:rPr>
        <w:t xml:space="preserve"> saistību izpildes Izpildītājs</w:t>
      </w:r>
      <w:r w:rsidRPr="007B049C">
        <w:rPr>
          <w:rFonts w:ascii="Times New Roman" w:hAnsi="Times New Roman" w:cs="Times New Roman"/>
          <w:sz w:val="24"/>
          <w:szCs w:val="24"/>
        </w:rPr>
        <w:t xml:space="preserve"> uzglabā </w:t>
      </w:r>
      <w:r w:rsidR="007B049C">
        <w:rPr>
          <w:rFonts w:ascii="Times New Roman" w:hAnsi="Times New Roman" w:cs="Times New Roman"/>
          <w:sz w:val="24"/>
          <w:szCs w:val="24"/>
        </w:rPr>
        <w:t>personu datus</w:t>
      </w:r>
      <w:r w:rsidRPr="007B049C">
        <w:rPr>
          <w:rFonts w:ascii="Times New Roman" w:hAnsi="Times New Roman" w:cs="Times New Roman"/>
          <w:sz w:val="24"/>
          <w:szCs w:val="24"/>
        </w:rPr>
        <w:t xml:space="preserve"> tikai normatīvajos aktos paredzēto laika periodu.</w:t>
      </w:r>
    </w:p>
    <w:p w:rsidR="00F27A96" w:rsidRPr="007B049C" w:rsidRDefault="00F27A96" w:rsidP="00F27A96">
      <w:pPr>
        <w:pStyle w:val="ListParagraph"/>
        <w:numPr>
          <w:ilvl w:val="1"/>
          <w:numId w:val="47"/>
        </w:numPr>
        <w:spacing w:after="0" w:line="240" w:lineRule="auto"/>
        <w:ind w:left="426" w:right="-1" w:hanging="568"/>
        <w:jc w:val="both"/>
        <w:rPr>
          <w:rFonts w:ascii="Times New Roman" w:hAnsi="Times New Roman" w:cs="Times New Roman"/>
          <w:sz w:val="24"/>
          <w:szCs w:val="24"/>
        </w:rPr>
      </w:pPr>
      <w:r w:rsidRPr="007B049C">
        <w:rPr>
          <w:rFonts w:ascii="Times New Roman" w:hAnsi="Times New Roman" w:cs="Times New Roman"/>
          <w:sz w:val="24"/>
          <w:szCs w:val="24"/>
        </w:rPr>
        <w:t>Apstrādājot datus, Pusēm ir pienākums ievērot Latvijas Republikā spēkā esošo normatīvo aktu prasības. Pusēm nav tiesību nodot datus ārpus Eiropas Savienības un Eiropas Ekonomiskās zonas robežām.</w:t>
      </w:r>
    </w:p>
    <w:p w:rsidR="00F27A96" w:rsidRPr="00F27A96" w:rsidRDefault="00F27A96" w:rsidP="007B049C">
      <w:pPr>
        <w:pStyle w:val="ListParagraph"/>
        <w:spacing w:after="0" w:line="240" w:lineRule="auto"/>
        <w:ind w:left="426" w:right="-1"/>
        <w:jc w:val="both"/>
        <w:rPr>
          <w:rFonts w:ascii="Times New Roman" w:hAnsi="Times New Roman" w:cs="Times New Roman"/>
          <w:b/>
          <w:sz w:val="24"/>
          <w:szCs w:val="24"/>
        </w:rPr>
      </w:pPr>
    </w:p>
    <w:p w:rsidR="00CD6880" w:rsidRPr="00784283" w:rsidRDefault="00F27A96" w:rsidP="0058138A">
      <w:pPr>
        <w:numPr>
          <w:ilvl w:val="0"/>
          <w:numId w:val="47"/>
        </w:num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Nepārvarama vara</w:t>
      </w:r>
    </w:p>
    <w:p w:rsidR="00CD6880" w:rsidRPr="00E97128" w:rsidRDefault="00CD6880" w:rsidP="00E97128">
      <w:pPr>
        <w:numPr>
          <w:ilvl w:val="1"/>
          <w:numId w:val="47"/>
        </w:numPr>
        <w:spacing w:after="0" w:line="240" w:lineRule="auto"/>
        <w:ind w:left="426" w:right="-1" w:hanging="568"/>
        <w:jc w:val="both"/>
        <w:rPr>
          <w:rFonts w:ascii="Times New Roman" w:hAnsi="Times New Roman" w:cs="Times New Roman"/>
          <w:sz w:val="24"/>
          <w:szCs w:val="24"/>
        </w:rPr>
      </w:pPr>
      <w:r w:rsidRPr="00E97128">
        <w:rPr>
          <w:rFonts w:ascii="Times New Roman" w:hAnsi="Times New Roman" w:cs="Times New Roman"/>
          <w:sz w:val="24"/>
          <w:szCs w:val="24"/>
        </w:rPr>
        <w:t>Neviena no Pusēm nenes atbildību par Līguma saistību neizpildi vai izpildes aizturēšanu, ja minētā izpilde vai izpildes aizturēšana saistīta ar nepārvaramas varas apstākļiem. Ar nepārvaramu varu šī Līguma skaidrojumā saprotami dabas katastrofas, karš, valsts varas un pārvaldes institūciju rīkojumi un citi apstākļi, kas Pusēm nav kontrolējami, bet kuri tieši ietekmēja Darbu izpildi vai materiālu un konstrukciju piegādes. Gadījumā, ja augstākminētie apstākļi turpinās noteiktu laiku, saistību izpildes termiņš tiek pagarināts par attiecīgo laika periodu.</w:t>
      </w:r>
    </w:p>
    <w:p w:rsidR="00CD6880" w:rsidRPr="00E97128" w:rsidRDefault="00CD6880" w:rsidP="00E97128">
      <w:pPr>
        <w:numPr>
          <w:ilvl w:val="1"/>
          <w:numId w:val="47"/>
        </w:numPr>
        <w:spacing w:after="0" w:line="240" w:lineRule="auto"/>
        <w:ind w:left="426" w:right="-1" w:hanging="568"/>
        <w:jc w:val="both"/>
        <w:rPr>
          <w:rFonts w:ascii="Times New Roman" w:hAnsi="Times New Roman" w:cs="Times New Roman"/>
          <w:sz w:val="24"/>
          <w:szCs w:val="24"/>
        </w:rPr>
      </w:pPr>
      <w:r w:rsidRPr="00E97128">
        <w:rPr>
          <w:rFonts w:ascii="Times New Roman" w:hAnsi="Times New Roman" w:cs="Times New Roman"/>
          <w:sz w:val="24"/>
          <w:szCs w:val="24"/>
        </w:rPr>
        <w:t>Pusei, kurai saistību izpilde augstākminēto apstākļu dēļ kļuvusi neiespējama, ne vēlāk kā 3 (trīs) darba dienu laikā pēc šādu apstākļu iestāšanās jāziņo otrai Pusei par šādu apstākļu rašanos</w:t>
      </w:r>
      <w:r w:rsidR="00E97128" w:rsidRPr="00E97128">
        <w:rPr>
          <w:rFonts w:ascii="Times New Roman" w:hAnsi="Times New Roman" w:cs="Times New Roman"/>
          <w:sz w:val="24"/>
          <w:szCs w:val="24"/>
        </w:rPr>
        <w:t>.</w:t>
      </w:r>
    </w:p>
    <w:p w:rsidR="00CD6880" w:rsidRPr="00E97128" w:rsidRDefault="00CD6880" w:rsidP="00E97128">
      <w:pPr>
        <w:numPr>
          <w:ilvl w:val="1"/>
          <w:numId w:val="47"/>
        </w:numPr>
        <w:spacing w:after="0" w:line="240" w:lineRule="auto"/>
        <w:ind w:left="426" w:right="-1" w:hanging="568"/>
        <w:jc w:val="both"/>
        <w:rPr>
          <w:rFonts w:ascii="Times New Roman" w:hAnsi="Times New Roman" w:cs="Times New Roman"/>
          <w:sz w:val="24"/>
          <w:szCs w:val="24"/>
        </w:rPr>
      </w:pPr>
      <w:r w:rsidRPr="00E97128">
        <w:rPr>
          <w:rFonts w:ascii="Times New Roman" w:hAnsi="Times New Roman" w:cs="Times New Roman"/>
          <w:sz w:val="24"/>
          <w:szCs w:val="24"/>
        </w:rPr>
        <w:t xml:space="preserve">Ja nepārvaramas varas apstākļi ilgst vairāk kā 30 (trīsdesmit) dienas, tad Puses var </w:t>
      </w:r>
      <w:r w:rsidR="00E97128" w:rsidRPr="00E97128">
        <w:rPr>
          <w:rFonts w:ascii="Times New Roman" w:hAnsi="Times New Roman" w:cs="Times New Roman"/>
          <w:sz w:val="24"/>
          <w:szCs w:val="24"/>
        </w:rPr>
        <w:t>vienojoties izbeigt</w:t>
      </w:r>
      <w:r w:rsidRPr="00E97128">
        <w:rPr>
          <w:rFonts w:ascii="Times New Roman" w:hAnsi="Times New Roman" w:cs="Times New Roman"/>
          <w:sz w:val="24"/>
          <w:szCs w:val="24"/>
        </w:rPr>
        <w:t xml:space="preserve"> Līgumu, norēķinoties par faktiski izpildīto darbu apjomiem.</w:t>
      </w:r>
    </w:p>
    <w:p w:rsidR="00CD6880" w:rsidRDefault="00CD6880" w:rsidP="00370F18">
      <w:pPr>
        <w:spacing w:after="0" w:line="240" w:lineRule="auto"/>
        <w:ind w:right="-1"/>
        <w:jc w:val="both"/>
        <w:rPr>
          <w:rFonts w:ascii="Times New Roman" w:hAnsi="Times New Roman" w:cs="Times New Roman"/>
          <w:b/>
          <w:sz w:val="24"/>
          <w:szCs w:val="24"/>
        </w:rPr>
      </w:pPr>
    </w:p>
    <w:p w:rsidR="00687CEA" w:rsidRPr="00784283" w:rsidRDefault="00687CEA" w:rsidP="00370F18">
      <w:pPr>
        <w:spacing w:after="0" w:line="240" w:lineRule="auto"/>
        <w:ind w:right="-1"/>
        <w:jc w:val="both"/>
        <w:rPr>
          <w:rFonts w:ascii="Times New Roman" w:hAnsi="Times New Roman" w:cs="Times New Roman"/>
          <w:b/>
          <w:sz w:val="24"/>
          <w:szCs w:val="24"/>
        </w:rPr>
      </w:pPr>
    </w:p>
    <w:p w:rsidR="00CD6880" w:rsidRPr="00014AFE" w:rsidRDefault="00CD6880" w:rsidP="0058138A">
      <w:pPr>
        <w:numPr>
          <w:ilvl w:val="0"/>
          <w:numId w:val="47"/>
        </w:numPr>
        <w:spacing w:after="0" w:line="240" w:lineRule="auto"/>
        <w:ind w:right="-1"/>
        <w:jc w:val="center"/>
        <w:rPr>
          <w:rFonts w:ascii="Times New Roman" w:hAnsi="Times New Roman" w:cs="Times New Roman"/>
          <w:b/>
          <w:sz w:val="24"/>
          <w:szCs w:val="24"/>
        </w:rPr>
      </w:pPr>
      <w:r w:rsidRPr="00014AFE">
        <w:rPr>
          <w:rFonts w:ascii="Times New Roman" w:hAnsi="Times New Roman" w:cs="Times New Roman"/>
          <w:b/>
          <w:sz w:val="24"/>
          <w:szCs w:val="24"/>
        </w:rPr>
        <w:t>CITI NOTEIKUMI</w:t>
      </w:r>
    </w:p>
    <w:p w:rsidR="00C33AF9" w:rsidRPr="00014AFE" w:rsidRDefault="00CD6880" w:rsidP="00C33AF9">
      <w:pPr>
        <w:pStyle w:val="BodyText"/>
        <w:numPr>
          <w:ilvl w:val="1"/>
          <w:numId w:val="47"/>
        </w:numPr>
        <w:spacing w:after="0"/>
        <w:ind w:left="426" w:right="-1" w:hanging="568"/>
        <w:jc w:val="both"/>
        <w:rPr>
          <w:rStyle w:val="PageNumber"/>
          <w:rFonts w:ascii="Times New Roman" w:hAnsi="Times New Roman"/>
          <w:b w:val="0"/>
        </w:rPr>
      </w:pPr>
      <w:r w:rsidRPr="00014AFE">
        <w:rPr>
          <w:rStyle w:val="PageNumber"/>
          <w:rFonts w:ascii="Times New Roman" w:hAnsi="Times New Roman"/>
          <w:b w:val="0"/>
        </w:rPr>
        <w:t xml:space="preserve">Šis Līgums stājas spēkā ar tā parakstīšanas dienu </w:t>
      </w:r>
      <w:r w:rsidRPr="00014AFE">
        <w:rPr>
          <w:rFonts w:ascii="Times New Roman" w:hAnsi="Times New Roman"/>
          <w:b w:val="0"/>
        </w:rPr>
        <w:t>un</w:t>
      </w:r>
      <w:r w:rsidRPr="00014AFE">
        <w:rPr>
          <w:rStyle w:val="PageNumber"/>
          <w:rFonts w:ascii="Times New Roman" w:hAnsi="Times New Roman"/>
          <w:b w:val="0"/>
        </w:rPr>
        <w:t xml:space="preserve"> ir spēkā līdz Darbu un šajā Līgumā atrunāto saistību pilnīgai izpildei </w:t>
      </w:r>
      <w:r w:rsidRPr="00014AFE">
        <w:rPr>
          <w:rFonts w:ascii="Times New Roman" w:hAnsi="Times New Roman"/>
          <w:b w:val="0"/>
        </w:rPr>
        <w:t>vai līdz brīdim, kad Puses ir panākušas vienošanos par Līguma izpildes pārtraukšanu, vai arī līdz brīdim, kad kāda no Pusēm, saskaņā ar šo Līgumu, to lauž vienpusēji</w:t>
      </w:r>
      <w:r w:rsidRPr="00014AFE">
        <w:rPr>
          <w:rStyle w:val="PageNumber"/>
          <w:rFonts w:ascii="Times New Roman" w:hAnsi="Times New Roman"/>
          <w:b w:val="0"/>
        </w:rPr>
        <w:t>.</w:t>
      </w:r>
    </w:p>
    <w:p w:rsidR="00CD6880" w:rsidRPr="00014AFE" w:rsidRDefault="00CD6880" w:rsidP="00C33AF9">
      <w:pPr>
        <w:pStyle w:val="BodyText"/>
        <w:numPr>
          <w:ilvl w:val="1"/>
          <w:numId w:val="47"/>
        </w:numPr>
        <w:spacing w:after="0"/>
        <w:ind w:left="426" w:right="-1" w:hanging="568"/>
        <w:jc w:val="both"/>
        <w:rPr>
          <w:rFonts w:ascii="Times New Roman" w:hAnsi="Times New Roman"/>
          <w:b w:val="0"/>
        </w:rPr>
      </w:pPr>
      <w:r w:rsidRPr="00014AFE">
        <w:rPr>
          <w:rFonts w:ascii="Times New Roman" w:hAnsi="Times New Roman"/>
          <w:b w:val="0"/>
        </w:rPr>
        <w:t xml:space="preserve">Visi no šī Līguma izrietošie paziņojumi, lūgumi, pieprasījumi un cita informācija ir noformējama </w:t>
      </w:r>
      <w:proofErr w:type="spellStart"/>
      <w:r w:rsidRPr="00014AFE">
        <w:rPr>
          <w:rFonts w:ascii="Times New Roman" w:hAnsi="Times New Roman"/>
          <w:b w:val="0"/>
        </w:rPr>
        <w:t>rakstveidā</w:t>
      </w:r>
      <w:proofErr w:type="spellEnd"/>
      <w:r w:rsidRPr="00014AFE">
        <w:rPr>
          <w:rFonts w:ascii="Times New Roman" w:hAnsi="Times New Roman"/>
          <w:b w:val="0"/>
        </w:rPr>
        <w:t xml:space="preserve"> latviešu valodā un nododama adresātam (otrai Pusei) pret parakstu. Visi paziņojumi būs spēkā no saņemšanas brīža.</w:t>
      </w:r>
    </w:p>
    <w:p w:rsidR="00E97128" w:rsidRPr="00014AFE" w:rsidRDefault="00E97128" w:rsidP="00C33AF9">
      <w:pPr>
        <w:pStyle w:val="BodyText"/>
        <w:numPr>
          <w:ilvl w:val="1"/>
          <w:numId w:val="47"/>
        </w:numPr>
        <w:spacing w:after="0"/>
        <w:ind w:left="426" w:right="-1" w:hanging="568"/>
        <w:jc w:val="both"/>
        <w:rPr>
          <w:rFonts w:ascii="Times New Roman" w:hAnsi="Times New Roman"/>
          <w:b w:val="0"/>
        </w:rPr>
      </w:pPr>
      <w:r w:rsidRPr="00014AFE">
        <w:rPr>
          <w:rFonts w:ascii="Times New Roman" w:hAnsi="Times New Roman"/>
          <w:b w:val="0"/>
        </w:rPr>
        <w:t>Pušu pārstāvji:</w:t>
      </w:r>
    </w:p>
    <w:p w:rsidR="00E97128" w:rsidRPr="00014AFE" w:rsidRDefault="00E97128" w:rsidP="00C33AF9">
      <w:pPr>
        <w:pStyle w:val="BodyText"/>
        <w:numPr>
          <w:ilvl w:val="2"/>
          <w:numId w:val="47"/>
        </w:numPr>
        <w:spacing w:after="0"/>
        <w:ind w:left="1134" w:right="-1"/>
        <w:jc w:val="both"/>
        <w:rPr>
          <w:rFonts w:ascii="Times New Roman" w:hAnsi="Times New Roman"/>
          <w:b w:val="0"/>
        </w:rPr>
      </w:pPr>
      <w:r w:rsidRPr="00014AFE">
        <w:rPr>
          <w:rFonts w:ascii="Times New Roman" w:hAnsi="Times New Roman"/>
          <w:b w:val="0"/>
        </w:rPr>
        <w:t>Pasūtītāja pārstāvis Līguma izpildē ir ___________________________</w:t>
      </w:r>
      <w:r w:rsidR="0082252D" w:rsidRPr="00014AFE">
        <w:rPr>
          <w:rFonts w:ascii="Times New Roman" w:hAnsi="Times New Roman"/>
          <w:b w:val="0"/>
        </w:rPr>
        <w:t>_</w:t>
      </w:r>
      <w:r w:rsidRPr="00014AFE">
        <w:rPr>
          <w:rFonts w:ascii="Times New Roman" w:hAnsi="Times New Roman"/>
          <w:b w:val="0"/>
        </w:rPr>
        <w:t>__, tālr. _________________, e-pasts: _____________________.</w:t>
      </w:r>
    </w:p>
    <w:p w:rsidR="00E97128" w:rsidRPr="00014AFE" w:rsidRDefault="00E97128" w:rsidP="00C33AF9">
      <w:pPr>
        <w:pStyle w:val="BodyText"/>
        <w:numPr>
          <w:ilvl w:val="2"/>
          <w:numId w:val="47"/>
        </w:numPr>
        <w:spacing w:after="0"/>
        <w:ind w:left="1134" w:right="-1"/>
        <w:jc w:val="both"/>
        <w:rPr>
          <w:rFonts w:ascii="Times New Roman" w:hAnsi="Times New Roman"/>
          <w:b w:val="0"/>
        </w:rPr>
      </w:pPr>
      <w:r w:rsidRPr="00014AFE">
        <w:rPr>
          <w:rFonts w:ascii="Times New Roman" w:hAnsi="Times New Roman"/>
          <w:b w:val="0"/>
        </w:rPr>
        <w:t>Izpildītāja pārstāvis Līguma izpildē ir_______________________________,</w:t>
      </w:r>
      <w:r w:rsidR="00C33AF9" w:rsidRPr="00014AFE">
        <w:rPr>
          <w:rFonts w:ascii="Times New Roman" w:hAnsi="Times New Roman"/>
          <w:b w:val="0"/>
        </w:rPr>
        <w:t xml:space="preserve"> </w:t>
      </w:r>
      <w:r w:rsidRPr="00014AFE">
        <w:rPr>
          <w:rFonts w:ascii="Times New Roman" w:hAnsi="Times New Roman"/>
          <w:b w:val="0"/>
        </w:rPr>
        <w:t xml:space="preserve">tālr. </w:t>
      </w:r>
      <w:r w:rsidR="00C33AF9" w:rsidRPr="00014AFE">
        <w:rPr>
          <w:rFonts w:ascii="Times New Roman" w:hAnsi="Times New Roman"/>
          <w:b w:val="0"/>
        </w:rPr>
        <w:t>_________________, e-pasts: _____________________.</w:t>
      </w:r>
    </w:p>
    <w:p w:rsidR="00C038CC" w:rsidRPr="00014AFE" w:rsidRDefault="00C038CC" w:rsidP="00C038CC">
      <w:pPr>
        <w:pStyle w:val="BodyText"/>
        <w:numPr>
          <w:ilvl w:val="1"/>
          <w:numId w:val="47"/>
        </w:numPr>
        <w:spacing w:after="0"/>
        <w:ind w:left="426" w:right="-1" w:hanging="568"/>
        <w:jc w:val="both"/>
        <w:rPr>
          <w:rFonts w:ascii="Times New Roman" w:hAnsi="Times New Roman"/>
          <w:b w:val="0"/>
        </w:rPr>
      </w:pPr>
      <w:r w:rsidRPr="00014AFE">
        <w:rPr>
          <w:rFonts w:ascii="Times New Roman" w:hAnsi="Times New Roman"/>
          <w:b w:val="0"/>
        </w:rPr>
        <w:t>Visi Pasūtītāja iesniegtie dokumenti, kas saistīti ar Darbu veikšanu, kā arī papildus informācija, kas iegūta Līguma izpildes gaitā, ir Pasūtītāja īpašums. Izpildītājs ir tiesīgs paturēt minēto dokumentu kopijas ar nosacījumu, ka tie netiks izmantoti ar šī Līguma izpildi nesaistītiem mērķiem bez rakstiskas Pasūtītāja piekrišanas.</w:t>
      </w:r>
    </w:p>
    <w:p w:rsidR="00C038CC" w:rsidRPr="00014AFE" w:rsidRDefault="00014AFE" w:rsidP="00C038CC">
      <w:pPr>
        <w:pStyle w:val="BodyText"/>
        <w:numPr>
          <w:ilvl w:val="1"/>
          <w:numId w:val="47"/>
        </w:numPr>
        <w:spacing w:after="0"/>
        <w:ind w:left="426" w:right="-1" w:hanging="568"/>
        <w:jc w:val="both"/>
        <w:rPr>
          <w:rFonts w:ascii="Times New Roman" w:hAnsi="Times New Roman"/>
          <w:b w:val="0"/>
        </w:rPr>
      </w:pPr>
      <w:r w:rsidRPr="00014AFE">
        <w:rPr>
          <w:rFonts w:ascii="Times New Roman" w:hAnsi="Times New Roman"/>
          <w:b w:val="0"/>
        </w:rPr>
        <w:t>Puses</w:t>
      </w:r>
      <w:r w:rsidR="00C038CC" w:rsidRPr="00014AFE">
        <w:rPr>
          <w:rFonts w:ascii="Times New Roman" w:hAnsi="Times New Roman"/>
          <w:b w:val="0"/>
        </w:rPr>
        <w:t xml:space="preserve"> apņemas </w:t>
      </w:r>
      <w:r w:rsidRPr="00014AFE">
        <w:rPr>
          <w:rFonts w:ascii="Times New Roman" w:hAnsi="Times New Roman"/>
          <w:b w:val="0"/>
        </w:rPr>
        <w:t xml:space="preserve">uz nenoteiktu laiku </w:t>
      </w:r>
      <w:r w:rsidR="00C038CC" w:rsidRPr="00014AFE">
        <w:rPr>
          <w:rFonts w:ascii="Times New Roman" w:hAnsi="Times New Roman"/>
          <w:b w:val="0"/>
        </w:rPr>
        <w:t>nodrošināt šajā Līgumā minēto dokumentu un informācijas konfidencialitāti pēc šī Līguma darbības beigām, cik tālu to pieļauj normatīvie akti informācijas atklātības nodrošināšanas jomā.</w:t>
      </w:r>
    </w:p>
    <w:p w:rsidR="00C33AF9" w:rsidRPr="005243AE" w:rsidRDefault="00C33AF9" w:rsidP="00C33AF9">
      <w:pPr>
        <w:pStyle w:val="BodyText"/>
        <w:numPr>
          <w:ilvl w:val="1"/>
          <w:numId w:val="47"/>
        </w:numPr>
        <w:spacing w:after="0"/>
        <w:ind w:left="426" w:right="-1" w:hanging="568"/>
        <w:jc w:val="both"/>
        <w:rPr>
          <w:rFonts w:ascii="Times New Roman" w:hAnsi="Times New Roman"/>
          <w:b w:val="0"/>
        </w:rPr>
      </w:pPr>
      <w:r w:rsidRPr="005243AE">
        <w:rPr>
          <w:rFonts w:ascii="Times New Roman" w:hAnsi="Times New Roman"/>
          <w:b w:val="0"/>
        </w:rPr>
        <w:t>Visi strīdi, domstarpības un jebkura rakstura jautājumi, kuri var rasties sakarā ar šā Līguma izpildi starp Pusēm, kā arī jebkuri strīdi, kas skar šā Līguma skaidrojumu</w:t>
      </w:r>
      <w:r w:rsidR="005243AE" w:rsidRPr="005243AE">
        <w:rPr>
          <w:rFonts w:ascii="Times New Roman" w:hAnsi="Times New Roman"/>
          <w:b w:val="0"/>
        </w:rPr>
        <w:t>, sisināmi pārrunu ceļā.</w:t>
      </w:r>
      <w:r w:rsidRPr="005243AE">
        <w:rPr>
          <w:rFonts w:ascii="Times New Roman" w:hAnsi="Times New Roman"/>
          <w:b w:val="0"/>
        </w:rPr>
        <w:t xml:space="preserve"> </w:t>
      </w:r>
      <w:r w:rsidR="005243AE" w:rsidRPr="005243AE">
        <w:rPr>
          <w:rFonts w:ascii="Times New Roman" w:hAnsi="Times New Roman"/>
          <w:b w:val="0"/>
        </w:rPr>
        <w:t>Ja strīdus un domstarpības nav iespējams atrisināt pārrunu ceļā, tad tie nododami pēc piekritības Latvijas Republikā spēkā esošo normatīvajos aktos noteiktajā kārtībā.</w:t>
      </w:r>
    </w:p>
    <w:p w:rsidR="00CD6880" w:rsidRPr="000016E0" w:rsidRDefault="00CD6880" w:rsidP="00C33AF9">
      <w:pPr>
        <w:pStyle w:val="BodyText"/>
        <w:numPr>
          <w:ilvl w:val="1"/>
          <w:numId w:val="47"/>
        </w:numPr>
        <w:spacing w:after="0"/>
        <w:ind w:left="426" w:right="-1" w:hanging="568"/>
        <w:jc w:val="both"/>
        <w:rPr>
          <w:rFonts w:ascii="Times New Roman" w:hAnsi="Times New Roman"/>
          <w:b w:val="0"/>
        </w:rPr>
      </w:pPr>
      <w:r w:rsidRPr="000016E0">
        <w:rPr>
          <w:rFonts w:ascii="Times New Roman" w:hAnsi="Times New Roman"/>
          <w:b w:val="0"/>
        </w:rPr>
        <w:t xml:space="preserve">Ja šī Līguma parakstītājs tā noslēgšanas brīdī nav bijis pilnvarots pārstāvēt </w:t>
      </w:r>
      <w:r w:rsidR="00C33AF9" w:rsidRPr="000016E0">
        <w:rPr>
          <w:rFonts w:ascii="Times New Roman" w:hAnsi="Times New Roman"/>
          <w:b w:val="0"/>
        </w:rPr>
        <w:t>Pusi</w:t>
      </w:r>
      <w:r w:rsidRPr="000016E0">
        <w:rPr>
          <w:rFonts w:ascii="Times New Roman" w:hAnsi="Times New Roman"/>
          <w:b w:val="0"/>
        </w:rPr>
        <w:t>, par kuras pārstāvi viņš uzdodas, tad viņš uzņemas pats kā fiziska persona visas saistības no parakstītā Līguma un atbild par to izpildi ar visu savu mantu.</w:t>
      </w:r>
    </w:p>
    <w:p w:rsidR="00CD6880" w:rsidRPr="000016E0" w:rsidRDefault="00CD6880" w:rsidP="00C33AF9">
      <w:pPr>
        <w:pStyle w:val="BodyText"/>
        <w:numPr>
          <w:ilvl w:val="1"/>
          <w:numId w:val="47"/>
        </w:numPr>
        <w:spacing w:after="0"/>
        <w:ind w:left="426" w:right="-1" w:hanging="568"/>
        <w:jc w:val="both"/>
        <w:rPr>
          <w:rFonts w:ascii="Times New Roman" w:hAnsi="Times New Roman"/>
          <w:b w:val="0"/>
        </w:rPr>
      </w:pPr>
      <w:r w:rsidRPr="000016E0">
        <w:rPr>
          <w:rFonts w:ascii="Times New Roman" w:hAnsi="Times New Roman"/>
          <w:b w:val="0"/>
        </w:rPr>
        <w:t>Līguma papildinājumi, izmaiņas vai grozījumi noformējami ar abpusēji parakstītiem dokumentiem, kuri būs šī Līguma neatņemama sastāvdaļa.</w:t>
      </w:r>
    </w:p>
    <w:p w:rsidR="00CD6880" w:rsidRPr="000016E0" w:rsidRDefault="00CD6880" w:rsidP="00C33AF9">
      <w:pPr>
        <w:pStyle w:val="BodyText"/>
        <w:numPr>
          <w:ilvl w:val="1"/>
          <w:numId w:val="47"/>
        </w:numPr>
        <w:spacing w:after="0"/>
        <w:ind w:left="426" w:right="-1" w:hanging="568"/>
        <w:jc w:val="both"/>
        <w:rPr>
          <w:rFonts w:ascii="Times New Roman" w:hAnsi="Times New Roman"/>
          <w:b w:val="0"/>
        </w:rPr>
      </w:pPr>
      <w:r w:rsidRPr="000016E0">
        <w:rPr>
          <w:rFonts w:ascii="Times New Roman" w:hAnsi="Times New Roman"/>
          <w:b w:val="0"/>
        </w:rPr>
        <w:t>Šis Līgums ir saistošs Pušu tiesību un saistību pārņēmējiem.</w:t>
      </w:r>
    </w:p>
    <w:p w:rsidR="00CD6880" w:rsidRPr="000016E0" w:rsidRDefault="00CD6880" w:rsidP="00014AFE">
      <w:pPr>
        <w:pStyle w:val="BodyText"/>
        <w:numPr>
          <w:ilvl w:val="1"/>
          <w:numId w:val="47"/>
        </w:numPr>
        <w:spacing w:after="0"/>
        <w:ind w:left="426" w:right="-1" w:hanging="710"/>
        <w:jc w:val="both"/>
        <w:rPr>
          <w:rFonts w:ascii="Times New Roman" w:hAnsi="Times New Roman"/>
          <w:b w:val="0"/>
        </w:rPr>
      </w:pPr>
      <w:r w:rsidRPr="000016E0">
        <w:rPr>
          <w:rFonts w:ascii="Times New Roman" w:hAnsi="Times New Roman"/>
          <w:b w:val="0"/>
        </w:rPr>
        <w:t xml:space="preserve">Šis Līgums </w:t>
      </w:r>
      <w:r w:rsidR="00014AFE" w:rsidRPr="000016E0">
        <w:rPr>
          <w:rFonts w:ascii="Times New Roman" w:hAnsi="Times New Roman"/>
          <w:b w:val="0"/>
        </w:rPr>
        <w:t>sagatavots</w:t>
      </w:r>
      <w:r w:rsidRPr="000016E0">
        <w:rPr>
          <w:rFonts w:ascii="Times New Roman" w:hAnsi="Times New Roman"/>
          <w:b w:val="0"/>
        </w:rPr>
        <w:t xml:space="preserve"> 2 (divos) eksemplāros uz </w:t>
      </w:r>
      <w:r w:rsidR="00014AFE" w:rsidRPr="000016E0">
        <w:rPr>
          <w:rFonts w:ascii="Times New Roman" w:hAnsi="Times New Roman"/>
          <w:b w:val="0"/>
        </w:rPr>
        <w:t>__</w:t>
      </w:r>
      <w:r w:rsidRPr="000016E0">
        <w:rPr>
          <w:rFonts w:ascii="Times New Roman" w:hAnsi="Times New Roman"/>
          <w:b w:val="0"/>
        </w:rPr>
        <w:t xml:space="preserve"> (</w:t>
      </w:r>
      <w:r w:rsidR="00014AFE" w:rsidRPr="000016E0">
        <w:rPr>
          <w:rFonts w:ascii="Times New Roman" w:hAnsi="Times New Roman"/>
          <w:b w:val="0"/>
        </w:rPr>
        <w:t>______</w:t>
      </w:r>
      <w:r w:rsidRPr="000016E0">
        <w:rPr>
          <w:rFonts w:ascii="Times New Roman" w:hAnsi="Times New Roman"/>
          <w:b w:val="0"/>
        </w:rPr>
        <w:t xml:space="preserve">) lapām latviešu valodā, </w:t>
      </w:r>
      <w:r w:rsidR="00014AFE" w:rsidRPr="000016E0">
        <w:rPr>
          <w:rFonts w:ascii="Times New Roman" w:hAnsi="Times New Roman"/>
          <w:b w:val="0"/>
        </w:rPr>
        <w:t xml:space="preserve">no kuriem </w:t>
      </w:r>
      <w:r w:rsidRPr="000016E0">
        <w:rPr>
          <w:rFonts w:ascii="Times New Roman" w:hAnsi="Times New Roman"/>
          <w:b w:val="0"/>
        </w:rPr>
        <w:t xml:space="preserve"> viens eksemplārs glabājas pie Pasūtītāja, otrs - pie </w:t>
      </w:r>
      <w:r w:rsidR="00014AFE" w:rsidRPr="000016E0">
        <w:rPr>
          <w:rFonts w:ascii="Times New Roman" w:hAnsi="Times New Roman"/>
          <w:b w:val="0"/>
        </w:rPr>
        <w:t>Izpildītāja</w:t>
      </w:r>
      <w:r w:rsidRPr="000016E0">
        <w:rPr>
          <w:rFonts w:ascii="Times New Roman" w:hAnsi="Times New Roman"/>
          <w:b w:val="0"/>
        </w:rPr>
        <w:t xml:space="preserve">.   </w:t>
      </w:r>
    </w:p>
    <w:p w:rsidR="00CD6880" w:rsidRPr="000016E0" w:rsidRDefault="00CD6880" w:rsidP="00014AFE">
      <w:pPr>
        <w:pStyle w:val="BodyText"/>
        <w:numPr>
          <w:ilvl w:val="1"/>
          <w:numId w:val="47"/>
        </w:numPr>
        <w:spacing w:after="0"/>
        <w:ind w:left="426" w:right="-1" w:hanging="710"/>
        <w:jc w:val="both"/>
        <w:rPr>
          <w:rFonts w:ascii="Times New Roman" w:hAnsi="Times New Roman"/>
          <w:b w:val="0"/>
        </w:rPr>
      </w:pPr>
      <w:r w:rsidRPr="000016E0">
        <w:rPr>
          <w:rFonts w:ascii="Times New Roman" w:hAnsi="Times New Roman"/>
          <w:b w:val="0"/>
        </w:rPr>
        <w:t>Līgumam pievienoti Pielikumi:</w:t>
      </w:r>
    </w:p>
    <w:p w:rsidR="00CD6880" w:rsidRPr="000016E0" w:rsidRDefault="00CD6880" w:rsidP="00C33AF9">
      <w:pPr>
        <w:pStyle w:val="BodyText"/>
        <w:numPr>
          <w:ilvl w:val="2"/>
          <w:numId w:val="47"/>
        </w:numPr>
        <w:spacing w:after="0"/>
        <w:ind w:left="1560" w:right="-1" w:hanging="840"/>
        <w:jc w:val="both"/>
        <w:rPr>
          <w:rFonts w:ascii="Times New Roman" w:hAnsi="Times New Roman"/>
          <w:b w:val="0"/>
        </w:rPr>
      </w:pPr>
      <w:r w:rsidRPr="000016E0">
        <w:rPr>
          <w:rFonts w:ascii="Times New Roman" w:hAnsi="Times New Roman"/>
          <w:b w:val="0"/>
        </w:rPr>
        <w:t>Pielikums Nr.1 – (----);</w:t>
      </w:r>
    </w:p>
    <w:p w:rsidR="00CD6880" w:rsidRPr="000016E0" w:rsidRDefault="00CD6880" w:rsidP="00C33AF9">
      <w:pPr>
        <w:pStyle w:val="BodyText"/>
        <w:numPr>
          <w:ilvl w:val="2"/>
          <w:numId w:val="47"/>
        </w:numPr>
        <w:spacing w:after="0"/>
        <w:ind w:left="1560" w:right="-1" w:hanging="840"/>
        <w:jc w:val="both"/>
        <w:rPr>
          <w:rFonts w:ascii="Times New Roman" w:hAnsi="Times New Roman"/>
          <w:b w:val="0"/>
        </w:rPr>
      </w:pPr>
      <w:r w:rsidRPr="000016E0">
        <w:rPr>
          <w:rFonts w:ascii="Times New Roman" w:hAnsi="Times New Roman"/>
          <w:b w:val="0"/>
        </w:rPr>
        <w:t xml:space="preserve">Pielikums Nr.2 </w:t>
      </w:r>
      <w:r w:rsidR="00014AFE" w:rsidRPr="000016E0">
        <w:rPr>
          <w:rFonts w:ascii="Times New Roman" w:hAnsi="Times New Roman"/>
          <w:b w:val="0"/>
        </w:rPr>
        <w:t>– (---</w:t>
      </w:r>
      <w:r w:rsidRPr="000016E0">
        <w:rPr>
          <w:rFonts w:ascii="Times New Roman" w:hAnsi="Times New Roman"/>
          <w:b w:val="0"/>
        </w:rPr>
        <w:t>-)</w:t>
      </w:r>
      <w:r w:rsidR="00014AFE" w:rsidRPr="000016E0">
        <w:rPr>
          <w:rFonts w:ascii="Times New Roman" w:hAnsi="Times New Roman"/>
          <w:b w:val="0"/>
        </w:rPr>
        <w:t>.</w:t>
      </w:r>
    </w:p>
    <w:p w:rsidR="00CD6880" w:rsidRPr="00C33AF9" w:rsidRDefault="00CD6880" w:rsidP="00370F18">
      <w:pPr>
        <w:pStyle w:val="BodyText"/>
        <w:spacing w:after="0"/>
        <w:ind w:right="-1"/>
        <w:rPr>
          <w:rFonts w:ascii="Times New Roman" w:hAnsi="Times New Roman"/>
          <w:b w:val="0"/>
          <w:strike/>
          <w:highlight w:val="yellow"/>
        </w:rPr>
      </w:pPr>
    </w:p>
    <w:p w:rsidR="00CD6880" w:rsidRPr="00784283" w:rsidRDefault="00CD6880" w:rsidP="00370F18">
      <w:pPr>
        <w:spacing w:after="0" w:line="240" w:lineRule="auto"/>
        <w:jc w:val="center"/>
        <w:rPr>
          <w:rFonts w:ascii="Times New Roman" w:eastAsia="Calibri" w:hAnsi="Times New Roman" w:cs="Times New Roman"/>
          <w:b/>
          <w:sz w:val="24"/>
          <w:szCs w:val="24"/>
        </w:rPr>
      </w:pPr>
      <w:r w:rsidRPr="000016E0">
        <w:rPr>
          <w:rFonts w:ascii="Times New Roman" w:hAnsi="Times New Roman" w:cs="Times New Roman"/>
          <w:b/>
          <w:sz w:val="24"/>
          <w:szCs w:val="24"/>
        </w:rPr>
        <w:t xml:space="preserve">17. </w:t>
      </w:r>
      <w:r w:rsidR="00584AC6" w:rsidRPr="000016E0">
        <w:rPr>
          <w:rFonts w:ascii="Times New Roman" w:hAnsi="Times New Roman" w:cs="Times New Roman"/>
          <w:b/>
          <w:sz w:val="24"/>
          <w:szCs w:val="24"/>
        </w:rPr>
        <w:t>Pušu paraksti un rekvizīti</w:t>
      </w:r>
    </w:p>
    <w:tbl>
      <w:tblPr>
        <w:tblW w:w="9889" w:type="dxa"/>
        <w:tblLayout w:type="fixed"/>
        <w:tblLook w:val="0000" w:firstRow="0" w:lastRow="0" w:firstColumn="0" w:lastColumn="0" w:noHBand="0" w:noVBand="0"/>
      </w:tblPr>
      <w:tblGrid>
        <w:gridCol w:w="4902"/>
        <w:gridCol w:w="4987"/>
      </w:tblGrid>
      <w:tr w:rsidR="00B8019D" w:rsidRPr="00784283" w:rsidTr="008134AC">
        <w:trPr>
          <w:trHeight w:val="3454"/>
        </w:trPr>
        <w:tc>
          <w:tcPr>
            <w:tcW w:w="4902" w:type="dxa"/>
          </w:tcPr>
          <w:p w:rsidR="00B8019D" w:rsidRPr="00784283" w:rsidRDefault="00CD6880" w:rsidP="00B8019D">
            <w:pPr>
              <w:suppressAutoHyphens/>
              <w:spacing w:after="0" w:line="240" w:lineRule="auto"/>
              <w:rPr>
                <w:rFonts w:ascii="Times New Roman" w:eastAsia="Times New Roman" w:hAnsi="Times New Roman" w:cs="Times New Roman"/>
                <w:b/>
                <w:bCs/>
                <w:sz w:val="24"/>
                <w:szCs w:val="24"/>
                <w:lang w:eastAsia="ar-SA"/>
              </w:rPr>
            </w:pPr>
            <w:bookmarkStart w:id="2" w:name="_GoBack"/>
            <w:bookmarkEnd w:id="2"/>
            <w:r w:rsidRPr="00784283">
              <w:rPr>
                <w:rFonts w:ascii="Times New Roman" w:hAnsi="Times New Roman" w:cs="Times New Roman"/>
                <w:b/>
                <w:sz w:val="24"/>
                <w:szCs w:val="24"/>
              </w:rPr>
              <w:t xml:space="preserve"> </w:t>
            </w:r>
            <w:r w:rsidR="00B8019D" w:rsidRPr="00784283">
              <w:rPr>
                <w:rFonts w:ascii="Times New Roman" w:eastAsia="Times New Roman" w:hAnsi="Times New Roman" w:cs="Times New Roman"/>
                <w:b/>
                <w:bCs/>
                <w:sz w:val="24"/>
                <w:szCs w:val="24"/>
                <w:lang w:eastAsia="ar-SA"/>
              </w:rPr>
              <w:t>„</w:t>
            </w:r>
            <w:r w:rsidR="00AC55F6" w:rsidRPr="00784283">
              <w:rPr>
                <w:rFonts w:ascii="Times New Roman" w:eastAsia="Times New Roman" w:hAnsi="Times New Roman" w:cs="Times New Roman"/>
                <w:b/>
                <w:bCs/>
                <w:sz w:val="24"/>
                <w:szCs w:val="24"/>
                <w:lang w:eastAsia="ar-SA"/>
              </w:rPr>
              <w:t>VIDZEMES OLIMPISKAIS CNETRS</w:t>
            </w:r>
            <w:r w:rsidR="00B8019D" w:rsidRPr="00784283">
              <w:rPr>
                <w:rFonts w:ascii="Times New Roman" w:eastAsia="Times New Roman" w:hAnsi="Times New Roman" w:cs="Times New Roman"/>
                <w:b/>
                <w:bCs/>
                <w:sz w:val="24"/>
                <w:szCs w:val="24"/>
                <w:lang w:eastAsia="ar-SA"/>
              </w:rPr>
              <w:t xml:space="preserve">” </w:t>
            </w:r>
            <w:r w:rsidR="00AC55F6" w:rsidRPr="00784283">
              <w:rPr>
                <w:rFonts w:ascii="Times New Roman" w:eastAsia="Times New Roman" w:hAnsi="Times New Roman" w:cs="Times New Roman"/>
                <w:b/>
                <w:bCs/>
                <w:sz w:val="24"/>
                <w:szCs w:val="24"/>
                <w:lang w:eastAsia="ar-SA"/>
              </w:rPr>
              <w:t>SIA</w:t>
            </w:r>
          </w:p>
          <w:p w:rsidR="00B8019D" w:rsidRPr="00784283" w:rsidRDefault="00B8019D" w:rsidP="00B8019D">
            <w:pPr>
              <w:spacing w:after="0" w:line="240" w:lineRule="auto"/>
              <w:rPr>
                <w:rFonts w:ascii="Times New Roman" w:eastAsia="Times New Roman" w:hAnsi="Times New Roman" w:cs="Times New Roman"/>
                <w:color w:val="303030"/>
                <w:sz w:val="24"/>
                <w:szCs w:val="24"/>
              </w:rPr>
            </w:pPr>
            <w:r w:rsidRPr="00784283">
              <w:rPr>
                <w:rFonts w:ascii="Times New Roman" w:eastAsia="Times New Roman" w:hAnsi="Times New Roman" w:cs="Times New Roman"/>
                <w:b/>
                <w:bCs/>
                <w:sz w:val="24"/>
                <w:szCs w:val="24"/>
              </w:rPr>
              <w:t>Reģistrācijas Nr.:</w:t>
            </w:r>
            <w:r w:rsidRPr="00784283">
              <w:rPr>
                <w:rFonts w:ascii="Times New Roman" w:eastAsia="Times New Roman" w:hAnsi="Times New Roman" w:cs="Times New Roman"/>
                <w:bCs/>
                <w:sz w:val="24"/>
                <w:szCs w:val="24"/>
              </w:rPr>
              <w:t xml:space="preserve"> </w:t>
            </w:r>
            <w:r w:rsidRPr="00784283">
              <w:rPr>
                <w:rFonts w:ascii="Times New Roman" w:eastAsia="Times New Roman" w:hAnsi="Times New Roman" w:cs="Times New Roman"/>
                <w:sz w:val="24"/>
                <w:szCs w:val="24"/>
              </w:rPr>
              <w:t>54103025871</w:t>
            </w:r>
          </w:p>
          <w:p w:rsidR="00B8019D" w:rsidRPr="00784283" w:rsidRDefault="00584AC6" w:rsidP="00B801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sidR="00B8019D" w:rsidRPr="00784283">
              <w:rPr>
                <w:rFonts w:ascii="Times New Roman" w:eastAsia="Times New Roman" w:hAnsi="Times New Roman" w:cs="Times New Roman"/>
                <w:b/>
                <w:sz w:val="24"/>
                <w:szCs w:val="24"/>
              </w:rPr>
              <w:t>drese:</w:t>
            </w:r>
            <w:r>
              <w:rPr>
                <w:rFonts w:ascii="Times New Roman" w:eastAsia="Times New Roman" w:hAnsi="Times New Roman" w:cs="Times New Roman"/>
                <w:b/>
                <w:sz w:val="24"/>
                <w:szCs w:val="24"/>
              </w:rPr>
              <w:t xml:space="preserve"> </w:t>
            </w:r>
            <w:r w:rsidR="00B8019D" w:rsidRPr="00784283">
              <w:rPr>
                <w:rFonts w:ascii="Times New Roman" w:eastAsia="Times New Roman" w:hAnsi="Times New Roman" w:cs="Times New Roman"/>
                <w:sz w:val="24"/>
                <w:szCs w:val="24"/>
              </w:rPr>
              <w:t>Rīgas iela 91, Valmiera, LV-4201</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b/>
                <w:bCs/>
                <w:sz w:val="24"/>
                <w:szCs w:val="24"/>
              </w:rPr>
              <w:t xml:space="preserve">Banka: </w:t>
            </w:r>
            <w:r w:rsidR="00584AC6">
              <w:rPr>
                <w:rFonts w:ascii="Times New Roman" w:eastAsia="Times New Roman" w:hAnsi="Times New Roman" w:cs="Times New Roman"/>
                <w:sz w:val="24"/>
                <w:szCs w:val="24"/>
              </w:rPr>
              <w:t>LUMINOR BANK</w:t>
            </w:r>
            <w:r w:rsidR="00AC55F6" w:rsidRPr="00784283">
              <w:rPr>
                <w:rFonts w:ascii="Times New Roman" w:eastAsia="Times New Roman" w:hAnsi="Times New Roman" w:cs="Times New Roman"/>
                <w:sz w:val="24"/>
                <w:szCs w:val="24"/>
              </w:rPr>
              <w:t xml:space="preserve"> AS</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b/>
                <w:sz w:val="24"/>
                <w:szCs w:val="24"/>
              </w:rPr>
              <w:t>Konts</w:t>
            </w:r>
            <w:r w:rsidRPr="00784283">
              <w:rPr>
                <w:rFonts w:ascii="Times New Roman" w:eastAsia="Times New Roman" w:hAnsi="Times New Roman" w:cs="Times New Roman"/>
                <w:sz w:val="24"/>
                <w:szCs w:val="24"/>
              </w:rPr>
              <w:t xml:space="preserve">: </w:t>
            </w:r>
            <w:r w:rsidR="00584AC6" w:rsidRPr="00584AC6">
              <w:rPr>
                <w:rFonts w:ascii="Times New Roman" w:eastAsia="Times New Roman" w:hAnsi="Times New Roman" w:cs="Times New Roman"/>
                <w:sz w:val="24"/>
                <w:szCs w:val="24"/>
              </w:rPr>
              <w:t>LV92RIKO0000082565819</w:t>
            </w:r>
          </w:p>
          <w:p w:rsidR="00B8019D" w:rsidRPr="00784283" w:rsidRDefault="00B8019D" w:rsidP="00B8019D">
            <w:pPr>
              <w:spacing w:after="0" w:line="240" w:lineRule="auto"/>
              <w:ind w:left="720" w:hanging="720"/>
              <w:rPr>
                <w:rFonts w:ascii="Times New Roman" w:eastAsia="Times New Roman" w:hAnsi="Times New Roman" w:cs="Times New Roman"/>
                <w:sz w:val="24"/>
                <w:szCs w:val="24"/>
              </w:rPr>
            </w:pPr>
            <w:r w:rsidRPr="00784283">
              <w:rPr>
                <w:rFonts w:ascii="Times New Roman" w:eastAsia="Times New Roman" w:hAnsi="Times New Roman" w:cs="Times New Roman"/>
                <w:b/>
                <w:bCs/>
                <w:sz w:val="24"/>
                <w:szCs w:val="24"/>
              </w:rPr>
              <w:t>Kods:</w:t>
            </w:r>
            <w:r w:rsidRPr="00784283">
              <w:rPr>
                <w:rFonts w:ascii="Times New Roman" w:eastAsia="Times New Roman" w:hAnsi="Times New Roman" w:cs="Times New Roman"/>
                <w:bCs/>
                <w:sz w:val="24"/>
                <w:szCs w:val="24"/>
              </w:rPr>
              <w:t xml:space="preserve"> </w:t>
            </w:r>
            <w:r w:rsidR="00584AC6" w:rsidRPr="00584AC6">
              <w:rPr>
                <w:rFonts w:ascii="Times New Roman" w:eastAsia="Times New Roman" w:hAnsi="Times New Roman" w:cs="Times New Roman"/>
                <w:sz w:val="24"/>
                <w:szCs w:val="24"/>
              </w:rPr>
              <w:t>RIKOLV2X</w:t>
            </w:r>
          </w:p>
          <w:p w:rsidR="00B8019D" w:rsidRPr="00784283" w:rsidRDefault="00B8019D" w:rsidP="00B8019D">
            <w:pPr>
              <w:spacing w:after="0" w:line="240" w:lineRule="auto"/>
              <w:rPr>
                <w:rFonts w:ascii="Times New Roman" w:eastAsia="Times New Roman" w:hAnsi="Times New Roman" w:cs="Times New Roman"/>
                <w:sz w:val="24"/>
                <w:szCs w:val="24"/>
              </w:rPr>
            </w:pP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_____________________ /Artis Jansons/</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 xml:space="preserve">           </w:t>
            </w:r>
          </w:p>
          <w:p w:rsidR="00B8019D" w:rsidRPr="00784283" w:rsidRDefault="00B8019D" w:rsidP="00B8019D">
            <w:pPr>
              <w:spacing w:after="0" w:line="240" w:lineRule="auto"/>
              <w:jc w:val="right"/>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Z.v.</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___________________/Zigmunds Ezergailis/</w:t>
            </w:r>
          </w:p>
        </w:tc>
        <w:tc>
          <w:tcPr>
            <w:tcW w:w="4987" w:type="dxa"/>
          </w:tcPr>
          <w:p w:rsidR="00B8019D" w:rsidRPr="00784283" w:rsidRDefault="008638E5" w:rsidP="00B8019D">
            <w:pPr>
              <w:spacing w:after="0" w:line="240" w:lineRule="auto"/>
              <w:jc w:val="both"/>
              <w:rPr>
                <w:rFonts w:ascii="Times New Roman" w:eastAsia="Times New Roman" w:hAnsi="Times New Roman" w:cs="Times New Roman"/>
                <w:b/>
                <w:bCs/>
                <w:sz w:val="24"/>
                <w:szCs w:val="24"/>
              </w:rPr>
            </w:pPr>
            <w:r w:rsidRPr="00784283">
              <w:rPr>
                <w:rFonts w:ascii="Times New Roman" w:eastAsia="Times New Roman" w:hAnsi="Times New Roman" w:cs="Times New Roman"/>
                <w:b/>
                <w:sz w:val="24"/>
                <w:szCs w:val="24"/>
                <w:lang w:eastAsia="ru-RU"/>
              </w:rPr>
              <w:t>_____________________</w:t>
            </w:r>
          </w:p>
          <w:p w:rsidR="00B8019D" w:rsidRPr="00784283" w:rsidRDefault="00B8019D" w:rsidP="00B8019D">
            <w:pPr>
              <w:spacing w:after="0" w:line="240" w:lineRule="auto"/>
              <w:jc w:val="both"/>
              <w:rPr>
                <w:rFonts w:ascii="Times New Roman" w:eastAsia="Times New Roman" w:hAnsi="Times New Roman" w:cs="Times New Roman"/>
                <w:b/>
                <w:bCs/>
                <w:sz w:val="24"/>
                <w:szCs w:val="24"/>
              </w:rPr>
            </w:pPr>
            <w:r w:rsidRPr="00784283">
              <w:rPr>
                <w:rFonts w:ascii="Times New Roman" w:eastAsia="Times New Roman" w:hAnsi="Times New Roman" w:cs="Times New Roman"/>
                <w:b/>
                <w:bCs/>
                <w:sz w:val="24"/>
                <w:szCs w:val="24"/>
              </w:rPr>
              <w:t>Vienotais reģistrācijas Nr.:</w:t>
            </w:r>
            <w:r w:rsidRPr="00784283">
              <w:rPr>
                <w:rFonts w:ascii="Times New Roman" w:eastAsia="Times New Roman" w:hAnsi="Times New Roman" w:cs="Times New Roman"/>
                <w:sz w:val="24"/>
                <w:szCs w:val="24"/>
              </w:rPr>
              <w:t xml:space="preserve"> </w:t>
            </w:r>
            <w:r w:rsidR="008638E5" w:rsidRPr="00784283">
              <w:rPr>
                <w:rFonts w:ascii="Times New Roman" w:eastAsia="Times New Roman" w:hAnsi="Times New Roman" w:cs="Times New Roman"/>
                <w:sz w:val="24"/>
                <w:szCs w:val="24"/>
                <w:lang w:eastAsia="ru-RU"/>
              </w:rPr>
              <w:t>___________</w:t>
            </w:r>
          </w:p>
          <w:p w:rsidR="00B8019D" w:rsidRPr="00784283" w:rsidRDefault="00B8019D" w:rsidP="00B8019D">
            <w:pPr>
              <w:spacing w:after="0" w:line="240" w:lineRule="auto"/>
              <w:jc w:val="both"/>
              <w:rPr>
                <w:rFonts w:ascii="Times New Roman" w:eastAsia="Times New Roman" w:hAnsi="Times New Roman" w:cs="Times New Roman"/>
                <w:b/>
                <w:bCs/>
                <w:sz w:val="24"/>
                <w:szCs w:val="24"/>
              </w:rPr>
            </w:pPr>
            <w:r w:rsidRPr="00784283">
              <w:rPr>
                <w:rFonts w:ascii="Times New Roman" w:eastAsia="Times New Roman" w:hAnsi="Times New Roman" w:cs="Times New Roman"/>
                <w:b/>
                <w:bCs/>
                <w:sz w:val="24"/>
                <w:szCs w:val="24"/>
              </w:rPr>
              <w:t>Juridiskā adrese:</w:t>
            </w:r>
          </w:p>
          <w:p w:rsidR="008638E5" w:rsidRPr="00784283" w:rsidRDefault="008638E5" w:rsidP="00B8019D">
            <w:pPr>
              <w:spacing w:after="0" w:line="240" w:lineRule="auto"/>
              <w:rPr>
                <w:rFonts w:ascii="Times New Roman" w:eastAsia="Times New Roman" w:hAnsi="Times New Roman" w:cs="Times New Roman"/>
                <w:b/>
                <w:bCs/>
                <w:sz w:val="24"/>
                <w:szCs w:val="24"/>
              </w:rPr>
            </w:pPr>
            <w:r w:rsidRPr="00784283">
              <w:rPr>
                <w:rFonts w:ascii="Times New Roman" w:eastAsia="Times New Roman" w:hAnsi="Times New Roman" w:cs="Times New Roman"/>
                <w:b/>
                <w:bCs/>
                <w:sz w:val="24"/>
                <w:szCs w:val="24"/>
              </w:rPr>
              <w:t>______________________________</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b/>
                <w:bCs/>
                <w:sz w:val="24"/>
                <w:szCs w:val="24"/>
              </w:rPr>
              <w:t>Banka:</w:t>
            </w:r>
            <w:r w:rsidRPr="00784283">
              <w:rPr>
                <w:rFonts w:ascii="Times New Roman" w:eastAsia="Times New Roman" w:hAnsi="Times New Roman" w:cs="Times New Roman"/>
                <w:sz w:val="24"/>
                <w:szCs w:val="24"/>
              </w:rPr>
              <w:t xml:space="preserve"> </w:t>
            </w:r>
            <w:r w:rsidR="008638E5" w:rsidRPr="00784283">
              <w:rPr>
                <w:rFonts w:ascii="Times New Roman" w:eastAsia="Times New Roman" w:hAnsi="Times New Roman" w:cs="Times New Roman"/>
                <w:sz w:val="24"/>
                <w:szCs w:val="24"/>
              </w:rPr>
              <w:t>________________________</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b/>
                <w:sz w:val="24"/>
                <w:szCs w:val="24"/>
              </w:rPr>
              <w:t>Konts</w:t>
            </w:r>
            <w:r w:rsidRPr="00784283">
              <w:rPr>
                <w:rFonts w:ascii="Times New Roman" w:eastAsia="Times New Roman" w:hAnsi="Times New Roman" w:cs="Times New Roman"/>
                <w:sz w:val="24"/>
                <w:szCs w:val="24"/>
              </w:rPr>
              <w:t xml:space="preserve">: </w:t>
            </w:r>
            <w:r w:rsidR="008638E5" w:rsidRPr="00784283">
              <w:rPr>
                <w:rFonts w:ascii="Times New Roman" w:eastAsia="Times New Roman" w:hAnsi="Times New Roman" w:cs="Times New Roman"/>
                <w:sz w:val="24"/>
                <w:szCs w:val="24"/>
              </w:rPr>
              <w:t>________________________</w:t>
            </w:r>
          </w:p>
          <w:p w:rsidR="00B8019D" w:rsidRPr="00784283" w:rsidRDefault="00B8019D" w:rsidP="00B8019D">
            <w:pPr>
              <w:spacing w:after="0" w:line="240" w:lineRule="auto"/>
              <w:rPr>
                <w:rFonts w:ascii="Times New Roman" w:eastAsia="Times New Roman" w:hAnsi="Times New Roman" w:cs="Times New Roman"/>
                <w:sz w:val="24"/>
                <w:szCs w:val="24"/>
              </w:rPr>
            </w:pPr>
            <w:r w:rsidRPr="00784283">
              <w:rPr>
                <w:rFonts w:ascii="Times New Roman" w:eastAsia="Times New Roman" w:hAnsi="Times New Roman" w:cs="Times New Roman"/>
                <w:b/>
                <w:sz w:val="24"/>
                <w:szCs w:val="24"/>
              </w:rPr>
              <w:t>Kods</w:t>
            </w:r>
            <w:r w:rsidRPr="00784283">
              <w:rPr>
                <w:rFonts w:ascii="Times New Roman" w:eastAsia="Times New Roman" w:hAnsi="Times New Roman" w:cs="Times New Roman"/>
                <w:sz w:val="24"/>
                <w:szCs w:val="24"/>
              </w:rPr>
              <w:t xml:space="preserve">: </w:t>
            </w:r>
            <w:r w:rsidR="008638E5" w:rsidRPr="00784283">
              <w:rPr>
                <w:rFonts w:ascii="Times New Roman" w:eastAsia="Times New Roman" w:hAnsi="Times New Roman" w:cs="Times New Roman"/>
                <w:sz w:val="24"/>
                <w:szCs w:val="24"/>
              </w:rPr>
              <w:t>_________________________</w:t>
            </w:r>
          </w:p>
          <w:p w:rsidR="00B8019D" w:rsidRPr="00784283" w:rsidRDefault="00B8019D" w:rsidP="00B8019D">
            <w:pPr>
              <w:spacing w:after="0" w:line="240" w:lineRule="auto"/>
              <w:rPr>
                <w:rFonts w:ascii="Times New Roman" w:eastAsia="Times New Roman" w:hAnsi="Times New Roman" w:cs="Times New Roman"/>
                <w:sz w:val="24"/>
                <w:szCs w:val="24"/>
              </w:rPr>
            </w:pPr>
          </w:p>
          <w:p w:rsidR="00B8019D" w:rsidRPr="00784283" w:rsidRDefault="00B8019D" w:rsidP="00B8019D">
            <w:pPr>
              <w:keepNext/>
              <w:keepLines/>
              <w:spacing w:after="0" w:line="240" w:lineRule="auto"/>
              <w:outlineLvl w:val="0"/>
              <w:rPr>
                <w:rFonts w:ascii="Times New Roman" w:eastAsia="Times New Roman" w:hAnsi="Times New Roman" w:cs="Times New Roman"/>
                <w:sz w:val="24"/>
                <w:szCs w:val="24"/>
              </w:rPr>
            </w:pPr>
          </w:p>
          <w:p w:rsidR="00B8019D" w:rsidRPr="00784283" w:rsidRDefault="00B8019D" w:rsidP="00B8019D">
            <w:pPr>
              <w:keepNext/>
              <w:keepLines/>
              <w:spacing w:after="0" w:line="240" w:lineRule="auto"/>
              <w:outlineLvl w:val="0"/>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___________________/</w:t>
            </w:r>
            <w:r w:rsidR="008638E5" w:rsidRPr="00784283">
              <w:rPr>
                <w:rFonts w:ascii="Times New Roman" w:eastAsia="Times New Roman" w:hAnsi="Times New Roman" w:cs="Times New Roman"/>
                <w:sz w:val="24"/>
                <w:szCs w:val="24"/>
              </w:rPr>
              <w:t>_______________</w:t>
            </w:r>
            <w:r w:rsidRPr="00784283">
              <w:rPr>
                <w:rFonts w:ascii="Times New Roman" w:eastAsia="Times New Roman" w:hAnsi="Times New Roman" w:cs="Times New Roman"/>
                <w:sz w:val="24"/>
                <w:szCs w:val="24"/>
              </w:rPr>
              <w:t>/</w:t>
            </w:r>
          </w:p>
          <w:p w:rsidR="00B8019D" w:rsidRPr="00784283" w:rsidRDefault="00B8019D" w:rsidP="00B8019D">
            <w:pPr>
              <w:spacing w:after="0" w:line="240" w:lineRule="auto"/>
              <w:jc w:val="both"/>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 xml:space="preserve">        </w:t>
            </w:r>
          </w:p>
          <w:p w:rsidR="00B8019D" w:rsidRPr="00784283" w:rsidRDefault="00B8019D" w:rsidP="00687CEA">
            <w:pPr>
              <w:spacing w:after="0" w:line="240" w:lineRule="auto"/>
              <w:jc w:val="right"/>
              <w:rPr>
                <w:rFonts w:ascii="Times New Roman" w:eastAsia="Times New Roman" w:hAnsi="Times New Roman" w:cs="Times New Roman"/>
                <w:sz w:val="24"/>
                <w:szCs w:val="24"/>
              </w:rPr>
            </w:pPr>
            <w:r w:rsidRPr="00784283">
              <w:rPr>
                <w:rFonts w:ascii="Times New Roman" w:eastAsia="Times New Roman" w:hAnsi="Times New Roman" w:cs="Times New Roman"/>
                <w:sz w:val="24"/>
                <w:szCs w:val="24"/>
              </w:rPr>
              <w:t xml:space="preserve">  Z.v.</w:t>
            </w:r>
          </w:p>
        </w:tc>
      </w:tr>
    </w:tbl>
    <w:p w:rsidR="00AD4DEB" w:rsidRPr="00784283" w:rsidRDefault="00AD4DEB" w:rsidP="00687CEA">
      <w:pPr>
        <w:pStyle w:val="ListParagraph"/>
        <w:ind w:left="0"/>
        <w:rPr>
          <w:rFonts w:ascii="Times New Roman" w:hAnsi="Times New Roman" w:cs="Times New Roman"/>
          <w:b/>
          <w:sz w:val="24"/>
          <w:szCs w:val="24"/>
        </w:rPr>
      </w:pPr>
    </w:p>
    <w:sectPr w:rsidR="00AD4DEB" w:rsidRPr="00784283" w:rsidSect="00211236">
      <w:footerReference w:type="default" r:id="rId7"/>
      <w:pgSz w:w="11906" w:h="16838"/>
      <w:pgMar w:top="993"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74C" w:rsidRDefault="001A574C">
      <w:pPr>
        <w:spacing w:after="0" w:line="240" w:lineRule="auto"/>
      </w:pPr>
      <w:r>
        <w:separator/>
      </w:r>
    </w:p>
  </w:endnote>
  <w:endnote w:type="continuationSeparator" w:id="0">
    <w:p w:rsidR="001A574C" w:rsidRDefault="001A5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F7F" w:rsidRDefault="00D90F7F">
    <w:pPr>
      <w:pStyle w:val="Footer"/>
      <w:shd w:val="clear" w:color="auto" w:fill="FFFFFF"/>
      <w:ind w:right="360"/>
      <w:rPr>
        <w:rStyle w:val="PageNumber"/>
        <w:i/>
        <w:color w:val="808080"/>
      </w:rPr>
    </w:pPr>
    <w:r>
      <w:rPr>
        <w:i/>
        <w:color w:val="808080"/>
      </w:rPr>
      <w:tab/>
    </w:r>
    <w:r>
      <w:rPr>
        <w:rStyle w:val="PageNumber"/>
        <w:i/>
        <w:color w:val="808080"/>
      </w:rPr>
      <w:tab/>
    </w:r>
  </w:p>
  <w:p w:rsidR="00D90F7F" w:rsidRDefault="00D90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74C" w:rsidRDefault="001A574C">
      <w:pPr>
        <w:spacing w:after="0" w:line="240" w:lineRule="auto"/>
      </w:pPr>
      <w:r>
        <w:separator/>
      </w:r>
    </w:p>
  </w:footnote>
  <w:footnote w:type="continuationSeparator" w:id="0">
    <w:p w:rsidR="001A574C" w:rsidRDefault="001A57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E90A5A"/>
    <w:multiLevelType w:val="multilevel"/>
    <w:tmpl w:val="C4267EA2"/>
    <w:lvl w:ilvl="0">
      <w:start w:val="3"/>
      <w:numFmt w:val="decimal"/>
      <w:lvlText w:val="%1."/>
      <w:lvlJc w:val="left"/>
      <w:pPr>
        <w:ind w:left="450" w:hanging="450"/>
      </w:pPr>
      <w:rPr>
        <w:rFonts w:hint="default"/>
      </w:rPr>
    </w:lvl>
    <w:lvl w:ilvl="1">
      <w:start w:val="6"/>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 w15:restartNumberingAfterBreak="0">
    <w:nsid w:val="010C5425"/>
    <w:multiLevelType w:val="multilevel"/>
    <w:tmpl w:val="C39CBF7A"/>
    <w:styleLink w:val="WWNum2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29A79A0"/>
    <w:multiLevelType w:val="multilevel"/>
    <w:tmpl w:val="93F8FB5A"/>
    <w:lvl w:ilvl="0">
      <w:start w:val="4"/>
      <w:numFmt w:val="decimal"/>
      <w:lvlText w:val="%1."/>
      <w:lvlJc w:val="left"/>
      <w:pPr>
        <w:ind w:left="540" w:hanging="540"/>
      </w:pPr>
      <w:rPr>
        <w:rFonts w:hint="default"/>
      </w:rPr>
    </w:lvl>
    <w:lvl w:ilvl="1">
      <w:start w:val="1"/>
      <w:numFmt w:val="decimal"/>
      <w:lvlText w:val="%1.%2."/>
      <w:lvlJc w:val="left"/>
      <w:pPr>
        <w:ind w:left="908" w:hanging="54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4" w15:restartNumberingAfterBreak="0">
    <w:nsid w:val="0AD94817"/>
    <w:multiLevelType w:val="multilevel"/>
    <w:tmpl w:val="F11E8F92"/>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B7E119E"/>
    <w:multiLevelType w:val="multilevel"/>
    <w:tmpl w:val="23EC69D2"/>
    <w:lvl w:ilvl="0">
      <w:start w:val="2"/>
      <w:numFmt w:val="decimal"/>
      <w:lvlText w:val="%1."/>
      <w:lvlJc w:val="left"/>
      <w:pPr>
        <w:ind w:left="360" w:hanging="360"/>
      </w:pPr>
      <w:rPr>
        <w:rFonts w:hint="default"/>
        <w:b/>
        <w:color w:val="auto"/>
      </w:rPr>
    </w:lvl>
    <w:lvl w:ilvl="1">
      <w:start w:val="1"/>
      <w:numFmt w:val="decimal"/>
      <w:lvlText w:val="%1.%2."/>
      <w:lvlJc w:val="left"/>
      <w:pPr>
        <w:ind w:left="1009" w:hanging="360"/>
      </w:pPr>
      <w:rPr>
        <w:rFonts w:hint="default"/>
        <w:b w:val="0"/>
        <w:color w:val="auto"/>
      </w:rPr>
    </w:lvl>
    <w:lvl w:ilvl="2">
      <w:start w:val="1"/>
      <w:numFmt w:val="decimal"/>
      <w:lvlText w:val="%1.%2.%3."/>
      <w:lvlJc w:val="left"/>
      <w:pPr>
        <w:ind w:left="2018" w:hanging="720"/>
      </w:pPr>
      <w:rPr>
        <w:rFonts w:hint="default"/>
        <w:b/>
        <w:color w:val="auto"/>
      </w:rPr>
    </w:lvl>
    <w:lvl w:ilvl="3">
      <w:start w:val="1"/>
      <w:numFmt w:val="decimal"/>
      <w:lvlText w:val="%1.%2.%3.%4."/>
      <w:lvlJc w:val="left"/>
      <w:pPr>
        <w:ind w:left="2667" w:hanging="720"/>
      </w:pPr>
      <w:rPr>
        <w:rFonts w:hint="default"/>
        <w:b/>
        <w:color w:val="auto"/>
      </w:rPr>
    </w:lvl>
    <w:lvl w:ilvl="4">
      <w:start w:val="1"/>
      <w:numFmt w:val="decimal"/>
      <w:lvlText w:val="%1.%2.%3.%4.%5."/>
      <w:lvlJc w:val="left"/>
      <w:pPr>
        <w:ind w:left="3676" w:hanging="1080"/>
      </w:pPr>
      <w:rPr>
        <w:rFonts w:hint="default"/>
        <w:b/>
        <w:color w:val="auto"/>
      </w:rPr>
    </w:lvl>
    <w:lvl w:ilvl="5">
      <w:start w:val="1"/>
      <w:numFmt w:val="decimal"/>
      <w:lvlText w:val="%1.%2.%3.%4.%5.%6."/>
      <w:lvlJc w:val="left"/>
      <w:pPr>
        <w:ind w:left="4325" w:hanging="1080"/>
      </w:pPr>
      <w:rPr>
        <w:rFonts w:hint="default"/>
        <w:b/>
        <w:color w:val="auto"/>
      </w:rPr>
    </w:lvl>
    <w:lvl w:ilvl="6">
      <w:start w:val="1"/>
      <w:numFmt w:val="decimal"/>
      <w:lvlText w:val="%1.%2.%3.%4.%5.%6.%7."/>
      <w:lvlJc w:val="left"/>
      <w:pPr>
        <w:ind w:left="5334" w:hanging="1440"/>
      </w:pPr>
      <w:rPr>
        <w:rFonts w:hint="default"/>
        <w:b/>
        <w:color w:val="auto"/>
      </w:rPr>
    </w:lvl>
    <w:lvl w:ilvl="7">
      <w:start w:val="1"/>
      <w:numFmt w:val="decimal"/>
      <w:lvlText w:val="%1.%2.%3.%4.%5.%6.%7.%8."/>
      <w:lvlJc w:val="left"/>
      <w:pPr>
        <w:ind w:left="5983" w:hanging="1440"/>
      </w:pPr>
      <w:rPr>
        <w:rFonts w:hint="default"/>
        <w:b/>
        <w:color w:val="auto"/>
      </w:rPr>
    </w:lvl>
    <w:lvl w:ilvl="8">
      <w:start w:val="1"/>
      <w:numFmt w:val="decimal"/>
      <w:lvlText w:val="%1.%2.%3.%4.%5.%6.%7.%8.%9."/>
      <w:lvlJc w:val="left"/>
      <w:pPr>
        <w:ind w:left="6992" w:hanging="1800"/>
      </w:pPr>
      <w:rPr>
        <w:rFonts w:hint="default"/>
        <w:b/>
        <w:color w:val="auto"/>
      </w:rPr>
    </w:lvl>
  </w:abstractNum>
  <w:abstractNum w:abstractNumId="6" w15:restartNumberingAfterBreak="0">
    <w:nsid w:val="103D1C98"/>
    <w:multiLevelType w:val="hybridMultilevel"/>
    <w:tmpl w:val="85323EE2"/>
    <w:lvl w:ilvl="0" w:tplc="04260001">
      <w:start w:val="1"/>
      <w:numFmt w:val="bullet"/>
      <w:lvlText w:val=""/>
      <w:lvlJc w:val="left"/>
      <w:pPr>
        <w:tabs>
          <w:tab w:val="num" w:pos="1287"/>
        </w:tabs>
        <w:ind w:left="1287" w:hanging="360"/>
      </w:pPr>
      <w:rPr>
        <w:rFonts w:ascii="Symbol" w:hAnsi="Symbol" w:hint="default"/>
      </w:rPr>
    </w:lvl>
    <w:lvl w:ilvl="1" w:tplc="04260003" w:tentative="1">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1AC65F12"/>
    <w:multiLevelType w:val="multilevel"/>
    <w:tmpl w:val="01F67A78"/>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234E1E7E"/>
    <w:multiLevelType w:val="multilevel"/>
    <w:tmpl w:val="9BDCE8F2"/>
    <w:lvl w:ilvl="0">
      <w:start w:val="5"/>
      <w:numFmt w:val="decimal"/>
      <w:lvlText w:val="%1."/>
      <w:lvlJc w:val="left"/>
      <w:pPr>
        <w:ind w:left="2487"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8297791"/>
    <w:multiLevelType w:val="multilevel"/>
    <w:tmpl w:val="9C9EE484"/>
    <w:lvl w:ilvl="0">
      <w:start w:val="4"/>
      <w:numFmt w:val="decimal"/>
      <w:lvlText w:val="%1."/>
      <w:lvlJc w:val="left"/>
      <w:pPr>
        <w:ind w:left="495" w:hanging="495"/>
      </w:pPr>
      <w:rPr>
        <w:rFonts w:hint="default"/>
      </w:rPr>
    </w:lvl>
    <w:lvl w:ilvl="1">
      <w:start w:val="3"/>
      <w:numFmt w:val="decimal"/>
      <w:lvlText w:val="%1.%2."/>
      <w:lvlJc w:val="left"/>
      <w:pPr>
        <w:ind w:left="863" w:hanging="495"/>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0" w15:restartNumberingAfterBreak="0">
    <w:nsid w:val="2CD52633"/>
    <w:multiLevelType w:val="multilevel"/>
    <w:tmpl w:val="0FE05668"/>
    <w:lvl w:ilvl="0">
      <w:start w:val="1"/>
      <w:numFmt w:val="decimal"/>
      <w:lvlText w:val="%1."/>
      <w:lvlJc w:val="left"/>
      <w:pPr>
        <w:ind w:left="4752" w:hanging="360"/>
      </w:pPr>
      <w:rPr>
        <w:rFonts w:hint="default"/>
      </w:rPr>
    </w:lvl>
    <w:lvl w:ilvl="1">
      <w:start w:val="7"/>
      <w:numFmt w:val="decimal"/>
      <w:isLgl/>
      <w:lvlText w:val="%1.%2."/>
      <w:lvlJc w:val="left"/>
      <w:pPr>
        <w:ind w:left="5112" w:hanging="720"/>
      </w:pPr>
      <w:rPr>
        <w:rFonts w:hint="default"/>
        <w:i w:val="0"/>
        <w:color w:val="auto"/>
      </w:rPr>
    </w:lvl>
    <w:lvl w:ilvl="2">
      <w:start w:val="1"/>
      <w:numFmt w:val="decimal"/>
      <w:isLgl/>
      <w:lvlText w:val="%1.%2.%3."/>
      <w:lvlJc w:val="left"/>
      <w:pPr>
        <w:ind w:left="5112" w:hanging="720"/>
      </w:pPr>
      <w:rPr>
        <w:rFonts w:hint="default"/>
        <w:b w:val="0"/>
        <w:i w:val="0"/>
        <w:color w:val="auto"/>
      </w:rPr>
    </w:lvl>
    <w:lvl w:ilvl="3">
      <w:start w:val="1"/>
      <w:numFmt w:val="decimal"/>
      <w:isLgl/>
      <w:lvlText w:val="%1.%2.%3.%4."/>
      <w:lvlJc w:val="left"/>
      <w:pPr>
        <w:ind w:left="5472" w:hanging="1080"/>
      </w:pPr>
      <w:rPr>
        <w:rFonts w:hint="default"/>
      </w:rPr>
    </w:lvl>
    <w:lvl w:ilvl="4">
      <w:start w:val="1"/>
      <w:numFmt w:val="decimal"/>
      <w:isLgl/>
      <w:lvlText w:val="%1.%2.%3.%4.%5."/>
      <w:lvlJc w:val="left"/>
      <w:pPr>
        <w:ind w:left="5472" w:hanging="1080"/>
      </w:pPr>
      <w:rPr>
        <w:rFonts w:hint="default"/>
      </w:rPr>
    </w:lvl>
    <w:lvl w:ilvl="5">
      <w:start w:val="1"/>
      <w:numFmt w:val="decimal"/>
      <w:isLgl/>
      <w:lvlText w:val="%1.%2.%3.%4.%5.%6."/>
      <w:lvlJc w:val="left"/>
      <w:pPr>
        <w:ind w:left="5832" w:hanging="1440"/>
      </w:pPr>
      <w:rPr>
        <w:rFonts w:hint="default"/>
      </w:rPr>
    </w:lvl>
    <w:lvl w:ilvl="6">
      <w:start w:val="1"/>
      <w:numFmt w:val="decimal"/>
      <w:isLgl/>
      <w:lvlText w:val="%1.%2.%3.%4.%5.%6.%7."/>
      <w:lvlJc w:val="left"/>
      <w:pPr>
        <w:ind w:left="5832" w:hanging="1440"/>
      </w:pPr>
      <w:rPr>
        <w:rFonts w:hint="default"/>
      </w:rPr>
    </w:lvl>
    <w:lvl w:ilvl="7">
      <w:start w:val="1"/>
      <w:numFmt w:val="decimal"/>
      <w:isLgl/>
      <w:lvlText w:val="%1.%2.%3.%4.%5.%6.%7.%8."/>
      <w:lvlJc w:val="left"/>
      <w:pPr>
        <w:ind w:left="6192" w:hanging="1800"/>
      </w:pPr>
      <w:rPr>
        <w:rFonts w:hint="default"/>
      </w:rPr>
    </w:lvl>
    <w:lvl w:ilvl="8">
      <w:start w:val="1"/>
      <w:numFmt w:val="decimal"/>
      <w:isLgl/>
      <w:lvlText w:val="%1.%2.%3.%4.%5.%6.%7.%8.%9."/>
      <w:lvlJc w:val="left"/>
      <w:pPr>
        <w:ind w:left="6552" w:hanging="2160"/>
      </w:pPr>
      <w:rPr>
        <w:rFonts w:hint="default"/>
      </w:rPr>
    </w:lvl>
  </w:abstractNum>
  <w:abstractNum w:abstractNumId="11" w15:restartNumberingAfterBreak="0">
    <w:nsid w:val="33377AC8"/>
    <w:multiLevelType w:val="multilevel"/>
    <w:tmpl w:val="5F36F118"/>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813D15"/>
    <w:multiLevelType w:val="multilevel"/>
    <w:tmpl w:val="9294C0E6"/>
    <w:lvl w:ilvl="0">
      <w:start w:val="1"/>
      <w:numFmt w:val="decimal"/>
      <w:lvlText w:val="%1."/>
      <w:lvlJc w:val="left"/>
      <w:pPr>
        <w:ind w:left="540" w:hanging="540"/>
      </w:pPr>
      <w:rPr>
        <w:rFonts w:hint="default"/>
        <w:color w:val="auto"/>
      </w:rPr>
    </w:lvl>
    <w:lvl w:ilvl="1">
      <w:start w:val="4"/>
      <w:numFmt w:val="decimal"/>
      <w:lvlText w:val="%1.%2."/>
      <w:lvlJc w:val="left"/>
      <w:pPr>
        <w:ind w:left="829" w:hanging="540"/>
      </w:pPr>
      <w:rPr>
        <w:rFonts w:hint="default"/>
        <w:color w:val="auto"/>
      </w:rPr>
    </w:lvl>
    <w:lvl w:ilvl="2">
      <w:start w:val="1"/>
      <w:numFmt w:val="decimal"/>
      <w:lvlText w:val="%1.%2.%3."/>
      <w:lvlJc w:val="left"/>
      <w:pPr>
        <w:ind w:left="1298" w:hanging="720"/>
      </w:pPr>
      <w:rPr>
        <w:rFonts w:hint="default"/>
        <w:color w:val="auto"/>
        <w:sz w:val="24"/>
      </w:rPr>
    </w:lvl>
    <w:lvl w:ilvl="3">
      <w:start w:val="1"/>
      <w:numFmt w:val="decimal"/>
      <w:lvlText w:val="%1.%2.%3.%4."/>
      <w:lvlJc w:val="left"/>
      <w:pPr>
        <w:ind w:left="1587" w:hanging="720"/>
      </w:pPr>
      <w:rPr>
        <w:rFonts w:hint="default"/>
        <w:color w:val="auto"/>
      </w:rPr>
    </w:lvl>
    <w:lvl w:ilvl="4">
      <w:start w:val="1"/>
      <w:numFmt w:val="decimal"/>
      <w:lvlText w:val="%1.%2.%3.%4.%5."/>
      <w:lvlJc w:val="left"/>
      <w:pPr>
        <w:ind w:left="2236" w:hanging="1080"/>
      </w:pPr>
      <w:rPr>
        <w:rFonts w:hint="default"/>
        <w:color w:val="auto"/>
      </w:rPr>
    </w:lvl>
    <w:lvl w:ilvl="5">
      <w:start w:val="1"/>
      <w:numFmt w:val="decimal"/>
      <w:lvlText w:val="%1.%2.%3.%4.%5.%6."/>
      <w:lvlJc w:val="left"/>
      <w:pPr>
        <w:ind w:left="2525" w:hanging="1080"/>
      </w:pPr>
      <w:rPr>
        <w:rFonts w:hint="default"/>
        <w:color w:val="auto"/>
      </w:rPr>
    </w:lvl>
    <w:lvl w:ilvl="6">
      <w:start w:val="1"/>
      <w:numFmt w:val="decimal"/>
      <w:lvlText w:val="%1.%2.%3.%4.%5.%6.%7."/>
      <w:lvlJc w:val="left"/>
      <w:pPr>
        <w:ind w:left="3174" w:hanging="1440"/>
      </w:pPr>
      <w:rPr>
        <w:rFonts w:hint="default"/>
        <w:color w:val="auto"/>
      </w:rPr>
    </w:lvl>
    <w:lvl w:ilvl="7">
      <w:start w:val="1"/>
      <w:numFmt w:val="decimal"/>
      <w:lvlText w:val="%1.%2.%3.%4.%5.%6.%7.%8."/>
      <w:lvlJc w:val="left"/>
      <w:pPr>
        <w:ind w:left="3463" w:hanging="1440"/>
      </w:pPr>
      <w:rPr>
        <w:rFonts w:hint="default"/>
        <w:color w:val="auto"/>
      </w:rPr>
    </w:lvl>
    <w:lvl w:ilvl="8">
      <w:start w:val="1"/>
      <w:numFmt w:val="decimal"/>
      <w:lvlText w:val="%1.%2.%3.%4.%5.%6.%7.%8.%9."/>
      <w:lvlJc w:val="left"/>
      <w:pPr>
        <w:ind w:left="4112" w:hanging="1800"/>
      </w:pPr>
      <w:rPr>
        <w:rFonts w:hint="default"/>
        <w:color w:val="auto"/>
      </w:rPr>
    </w:lvl>
  </w:abstractNum>
  <w:abstractNum w:abstractNumId="14" w15:restartNumberingAfterBreak="0">
    <w:nsid w:val="3F266075"/>
    <w:multiLevelType w:val="multilevel"/>
    <w:tmpl w:val="4EDCA3DC"/>
    <w:lvl w:ilvl="0">
      <w:start w:val="3"/>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5" w15:restartNumberingAfterBreak="0">
    <w:nsid w:val="408D20CC"/>
    <w:multiLevelType w:val="multilevel"/>
    <w:tmpl w:val="B1E0899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0D44772"/>
    <w:multiLevelType w:val="multilevel"/>
    <w:tmpl w:val="CE8C6FE2"/>
    <w:lvl w:ilvl="0">
      <w:start w:val="1"/>
      <w:numFmt w:val="decimal"/>
      <w:lvlText w:val="%1."/>
      <w:lvlJc w:val="left"/>
      <w:pPr>
        <w:ind w:left="540" w:hanging="540"/>
      </w:pPr>
      <w:rPr>
        <w:rFonts w:hint="default"/>
        <w:b/>
        <w:i w:val="0"/>
        <w:color w:val="auto"/>
      </w:rPr>
    </w:lvl>
    <w:lvl w:ilvl="1">
      <w:start w:val="6"/>
      <w:numFmt w:val="decimal"/>
      <w:lvlText w:val="%1.%2."/>
      <w:lvlJc w:val="left"/>
      <w:pPr>
        <w:ind w:left="1189" w:hanging="540"/>
      </w:pPr>
      <w:rPr>
        <w:rFonts w:ascii="Times New Roman" w:hAnsi="Times New Roman" w:cs="Times New Roman" w:hint="default"/>
        <w:b w:val="0"/>
        <w:i w:val="0"/>
        <w:color w:val="auto"/>
      </w:rPr>
    </w:lvl>
    <w:lvl w:ilvl="2">
      <w:start w:val="1"/>
      <w:numFmt w:val="decimal"/>
      <w:lvlText w:val="%1.%2.%3."/>
      <w:lvlJc w:val="left"/>
      <w:pPr>
        <w:ind w:left="2018" w:hanging="720"/>
      </w:pPr>
      <w:rPr>
        <w:rFonts w:hint="default"/>
        <w:b w:val="0"/>
        <w:i w:val="0"/>
        <w:color w:val="auto"/>
        <w:sz w:val="24"/>
      </w:rPr>
    </w:lvl>
    <w:lvl w:ilvl="3">
      <w:start w:val="1"/>
      <w:numFmt w:val="decimal"/>
      <w:lvlText w:val="%1.%2.%3.%4."/>
      <w:lvlJc w:val="left"/>
      <w:pPr>
        <w:ind w:left="2667" w:hanging="720"/>
      </w:pPr>
      <w:rPr>
        <w:rFonts w:hint="default"/>
        <w:b w:val="0"/>
        <w:i w:val="0"/>
        <w:color w:val="auto"/>
      </w:rPr>
    </w:lvl>
    <w:lvl w:ilvl="4">
      <w:start w:val="1"/>
      <w:numFmt w:val="decimal"/>
      <w:lvlText w:val="%1.%2.%3.%4.%5."/>
      <w:lvlJc w:val="left"/>
      <w:pPr>
        <w:ind w:left="3676" w:hanging="1080"/>
      </w:pPr>
      <w:rPr>
        <w:rFonts w:hint="default"/>
        <w:b w:val="0"/>
        <w:i w:val="0"/>
        <w:color w:val="auto"/>
      </w:rPr>
    </w:lvl>
    <w:lvl w:ilvl="5">
      <w:start w:val="1"/>
      <w:numFmt w:val="decimal"/>
      <w:lvlText w:val="%1.%2.%3.%4.%5.%6."/>
      <w:lvlJc w:val="left"/>
      <w:pPr>
        <w:ind w:left="4325" w:hanging="1080"/>
      </w:pPr>
      <w:rPr>
        <w:rFonts w:hint="default"/>
        <w:b w:val="0"/>
        <w:i w:val="0"/>
        <w:color w:val="auto"/>
      </w:rPr>
    </w:lvl>
    <w:lvl w:ilvl="6">
      <w:start w:val="1"/>
      <w:numFmt w:val="decimal"/>
      <w:lvlText w:val="%1.%2.%3.%4.%5.%6.%7."/>
      <w:lvlJc w:val="left"/>
      <w:pPr>
        <w:ind w:left="5334" w:hanging="1440"/>
      </w:pPr>
      <w:rPr>
        <w:rFonts w:hint="default"/>
        <w:b w:val="0"/>
        <w:i w:val="0"/>
        <w:color w:val="auto"/>
      </w:rPr>
    </w:lvl>
    <w:lvl w:ilvl="7">
      <w:start w:val="1"/>
      <w:numFmt w:val="decimal"/>
      <w:lvlText w:val="%1.%2.%3.%4.%5.%6.%7.%8."/>
      <w:lvlJc w:val="left"/>
      <w:pPr>
        <w:ind w:left="5983" w:hanging="1440"/>
      </w:pPr>
      <w:rPr>
        <w:rFonts w:hint="default"/>
        <w:b w:val="0"/>
        <w:i w:val="0"/>
        <w:color w:val="auto"/>
      </w:rPr>
    </w:lvl>
    <w:lvl w:ilvl="8">
      <w:start w:val="1"/>
      <w:numFmt w:val="decimal"/>
      <w:lvlText w:val="%1.%2.%3.%4.%5.%6.%7.%8.%9."/>
      <w:lvlJc w:val="left"/>
      <w:pPr>
        <w:ind w:left="6992" w:hanging="1800"/>
      </w:pPr>
      <w:rPr>
        <w:rFonts w:hint="default"/>
        <w:b w:val="0"/>
        <w:i w:val="0"/>
        <w:color w:val="auto"/>
      </w:rPr>
    </w:lvl>
  </w:abstractNum>
  <w:abstractNum w:abstractNumId="17" w15:restartNumberingAfterBreak="0">
    <w:nsid w:val="426551FE"/>
    <w:multiLevelType w:val="multilevel"/>
    <w:tmpl w:val="AC98F324"/>
    <w:lvl w:ilvl="0">
      <w:start w:val="1"/>
      <w:numFmt w:val="decimal"/>
      <w:pStyle w:val="Heading1"/>
      <w:lvlText w:val="%1"/>
      <w:lvlJc w:val="left"/>
      <w:pPr>
        <w:tabs>
          <w:tab w:val="num" w:pos="4118"/>
        </w:tabs>
        <w:ind w:left="4118" w:hanging="432"/>
      </w:pPr>
      <w:rPr>
        <w:rFonts w:hint="default"/>
      </w:rPr>
    </w:lvl>
    <w:lvl w:ilvl="1">
      <w:start w:val="1"/>
      <w:numFmt w:val="decimal"/>
      <w:pStyle w:val="Heading2"/>
      <w:lvlText w:val="%1.%2"/>
      <w:lvlJc w:val="left"/>
      <w:pPr>
        <w:tabs>
          <w:tab w:val="num" w:pos="718"/>
        </w:tabs>
        <w:ind w:left="718" w:hanging="576"/>
      </w:pPr>
      <w:rPr>
        <w:rFonts w:ascii="Times New Roman" w:hAnsi="Times New Roman" w:cs="Times New Roman" w:hint="default"/>
        <w:b w:val="0"/>
        <w:bCs w:val="0"/>
        <w:i w:val="0"/>
        <w:iCs w:val="0"/>
        <w:smallCaps w:val="0"/>
        <w:strike w:val="0"/>
        <w:dstrike w:val="0"/>
        <w:outline w:val="0"/>
        <w:shadow w:val="0"/>
        <w:emboss w:val="0"/>
        <w:imprint w:val="0"/>
        <w:vanish w:val="0"/>
        <w:webHidden w:val="0"/>
        <w:color w:val="auto"/>
        <w:spacing w:val="0"/>
        <w:kern w:val="0"/>
        <w:position w:val="0"/>
        <w:sz w:val="24"/>
        <w:szCs w:val="24"/>
        <w:u w:val="none"/>
        <w:effect w:val="none"/>
        <w:vertAlign w:val="baseline"/>
        <w:em w:val="none"/>
        <w:specVanish w:val="0"/>
      </w:rPr>
    </w:lvl>
    <w:lvl w:ilvl="2">
      <w:start w:val="1"/>
      <w:numFmt w:val="decimal"/>
      <w:pStyle w:val="Heading3"/>
      <w:lvlText w:val="%1.%2.%3"/>
      <w:lvlJc w:val="left"/>
      <w:pPr>
        <w:tabs>
          <w:tab w:val="num" w:pos="2524"/>
        </w:tabs>
        <w:ind w:left="2695" w:hanging="851"/>
      </w:pPr>
      <w:rPr>
        <w:rFonts w:hint="default"/>
        <w:b w:val="0"/>
        <w:sz w:val="24"/>
        <w:szCs w:val="24"/>
        <w:vertAlign w:val="baseline"/>
      </w:rPr>
    </w:lvl>
    <w:lvl w:ilvl="3">
      <w:start w:val="1"/>
      <w:numFmt w:val="decimal"/>
      <w:pStyle w:val="Heading4"/>
      <w:lvlText w:val="%1.%2.%3.%4"/>
      <w:lvlJc w:val="left"/>
      <w:pPr>
        <w:tabs>
          <w:tab w:val="num" w:pos="864"/>
        </w:tabs>
        <w:ind w:left="864" w:hanging="864"/>
      </w:pPr>
      <w:rPr>
        <w:rFonts w:hint="default"/>
        <w:b w:val="0"/>
        <w:sz w:val="24"/>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4303A5B"/>
    <w:multiLevelType w:val="multilevel"/>
    <w:tmpl w:val="086A4D4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C24D6E"/>
    <w:multiLevelType w:val="multilevel"/>
    <w:tmpl w:val="5E4012A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9F21E5E"/>
    <w:multiLevelType w:val="multilevel"/>
    <w:tmpl w:val="9CA61232"/>
    <w:lvl w:ilvl="0">
      <w:start w:val="3"/>
      <w:numFmt w:val="decimal"/>
      <w:lvlText w:val="%1."/>
      <w:lvlJc w:val="left"/>
      <w:pPr>
        <w:ind w:left="360" w:hanging="360"/>
      </w:pPr>
      <w:rPr>
        <w:rFonts w:hint="default"/>
        <w:b/>
      </w:rPr>
    </w:lvl>
    <w:lvl w:ilvl="1">
      <w:start w:val="1"/>
      <w:numFmt w:val="decimal"/>
      <w:lvlText w:val="%1.%2."/>
      <w:lvlJc w:val="left"/>
      <w:pPr>
        <w:ind w:left="737" w:hanging="360"/>
      </w:pPr>
      <w:rPr>
        <w:rFonts w:hint="default"/>
        <w:b w:val="0"/>
        <w:sz w:val="24"/>
        <w:szCs w:val="24"/>
      </w:rPr>
    </w:lvl>
    <w:lvl w:ilvl="2">
      <w:start w:val="1"/>
      <w:numFmt w:val="lowerLetter"/>
      <w:lvlText w:val="%3)"/>
      <w:lvlJc w:val="left"/>
      <w:pPr>
        <w:ind w:left="1474" w:hanging="720"/>
      </w:pPr>
      <w:rPr>
        <w:rFonts w:ascii="Times New Roman" w:eastAsia="Times New Roman" w:hAnsi="Times New Roman" w:cs="Times New Roman"/>
        <w:b w:val="0"/>
      </w:rPr>
    </w:lvl>
    <w:lvl w:ilvl="3">
      <w:start w:val="1"/>
      <w:numFmt w:val="decimal"/>
      <w:lvlText w:val="%1.%2.%3.%4."/>
      <w:lvlJc w:val="left"/>
      <w:pPr>
        <w:ind w:left="3839" w:hanging="720"/>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1" w15:restartNumberingAfterBreak="0">
    <w:nsid w:val="4BC61F79"/>
    <w:multiLevelType w:val="multilevel"/>
    <w:tmpl w:val="1C9E35C8"/>
    <w:lvl w:ilvl="0">
      <w:start w:val="2"/>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4D0611D2"/>
    <w:multiLevelType w:val="hybridMultilevel"/>
    <w:tmpl w:val="D63EB256"/>
    <w:lvl w:ilvl="0" w:tplc="0264FDD0">
      <w:start w:val="2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3" w15:restartNumberingAfterBreak="0">
    <w:nsid w:val="4E247FBC"/>
    <w:multiLevelType w:val="multilevel"/>
    <w:tmpl w:val="713C8258"/>
    <w:lvl w:ilvl="0">
      <w:start w:val="1"/>
      <w:numFmt w:val="bullet"/>
      <w:lvlText w:val=""/>
      <w:lvlJc w:val="left"/>
      <w:pPr>
        <w:tabs>
          <w:tab w:val="num" w:pos="360"/>
        </w:tabs>
        <w:ind w:left="360" w:hanging="360"/>
      </w:pPr>
      <w:rPr>
        <w:rFonts w:ascii="Symbol" w:hAnsi="Symbol" w:hint="default"/>
        <w:sz w:val="16"/>
      </w:rPr>
    </w:lvl>
    <w:lvl w:ilvl="1">
      <w:start w:val="1"/>
      <w:numFmt w:val="decimal"/>
      <w:lvlText w:val="%1.%2."/>
      <w:lvlJc w:val="left"/>
      <w:pPr>
        <w:tabs>
          <w:tab w:val="num" w:pos="454"/>
        </w:tabs>
        <w:ind w:left="454" w:hanging="454"/>
      </w:pPr>
      <w:rPr>
        <w:rFonts w:ascii="Times New Roman Bold" w:hAnsi="Times New Roman Bold" w:hint="default"/>
        <w:b/>
        <w:i w:val="0"/>
        <w:sz w:val="22"/>
      </w:rPr>
    </w:lvl>
    <w:lvl w:ilvl="2">
      <w:start w:val="1"/>
      <w:numFmt w:val="decimal"/>
      <w:lvlText w:val="%1.%2.%3."/>
      <w:lvlJc w:val="left"/>
      <w:pPr>
        <w:tabs>
          <w:tab w:val="num" w:pos="1174"/>
        </w:tabs>
        <w:ind w:left="851" w:hanging="397"/>
      </w:pPr>
      <w:rPr>
        <w:rFonts w:ascii="Times New Roman" w:hAnsi="Times New Roman" w:hint="default"/>
        <w:b w:val="0"/>
        <w:i w:val="0"/>
        <w:sz w:val="22"/>
      </w:rPr>
    </w:lvl>
    <w:lvl w:ilvl="3">
      <w:start w:val="1"/>
      <w:numFmt w:val="decimal"/>
      <w:lvlText w:val="%1.%2.%3.%4."/>
      <w:lvlJc w:val="left"/>
      <w:pPr>
        <w:tabs>
          <w:tab w:val="num" w:pos="4423"/>
        </w:tabs>
        <w:ind w:left="4423" w:hanging="1871"/>
      </w:pPr>
      <w:rPr>
        <w:rFonts w:ascii="Times New Roman" w:hAnsi="Times New Roman" w:hint="default"/>
        <w:b w:val="0"/>
        <w:i w:val="0"/>
        <w:sz w:val="22"/>
      </w:rPr>
    </w:lvl>
    <w:lvl w:ilvl="4">
      <w:start w:val="1"/>
      <w:numFmt w:val="decimal"/>
      <w:lvlText w:val="%1.%2.%3.%4.%5."/>
      <w:lvlJc w:val="left"/>
      <w:pPr>
        <w:tabs>
          <w:tab w:val="num" w:pos="6472"/>
        </w:tabs>
        <w:ind w:left="6472" w:hanging="1080"/>
      </w:pPr>
      <w:rPr>
        <w:rFonts w:hint="default"/>
      </w:rPr>
    </w:lvl>
    <w:lvl w:ilvl="5">
      <w:start w:val="1"/>
      <w:numFmt w:val="decimal"/>
      <w:lvlText w:val="%1.%2.%3.%4.%5.%6."/>
      <w:lvlJc w:val="left"/>
      <w:pPr>
        <w:tabs>
          <w:tab w:val="num" w:pos="7039"/>
        </w:tabs>
        <w:ind w:left="7039" w:hanging="1080"/>
      </w:pPr>
      <w:rPr>
        <w:rFonts w:hint="default"/>
      </w:rPr>
    </w:lvl>
    <w:lvl w:ilvl="6">
      <w:start w:val="1"/>
      <w:numFmt w:val="decimal"/>
      <w:lvlText w:val="%1.%2.%3.%4.%5.%6.%7."/>
      <w:lvlJc w:val="left"/>
      <w:pPr>
        <w:tabs>
          <w:tab w:val="num" w:pos="7966"/>
        </w:tabs>
        <w:ind w:left="7966" w:hanging="1440"/>
      </w:pPr>
      <w:rPr>
        <w:rFonts w:hint="default"/>
      </w:rPr>
    </w:lvl>
    <w:lvl w:ilvl="7">
      <w:start w:val="1"/>
      <w:numFmt w:val="decimal"/>
      <w:lvlText w:val="%1.%2.%3.%4.%5.%6.%7.%8."/>
      <w:lvlJc w:val="left"/>
      <w:pPr>
        <w:tabs>
          <w:tab w:val="num" w:pos="8533"/>
        </w:tabs>
        <w:ind w:left="8533" w:hanging="1440"/>
      </w:pPr>
      <w:rPr>
        <w:rFonts w:hint="default"/>
      </w:rPr>
    </w:lvl>
    <w:lvl w:ilvl="8">
      <w:start w:val="1"/>
      <w:numFmt w:val="decimal"/>
      <w:lvlText w:val="%1.%2.%3.%4.%5.%6.%7.%8.%9."/>
      <w:lvlJc w:val="left"/>
      <w:pPr>
        <w:tabs>
          <w:tab w:val="num" w:pos="9460"/>
        </w:tabs>
        <w:ind w:left="9460" w:hanging="1800"/>
      </w:pPr>
      <w:rPr>
        <w:rFonts w:hint="default"/>
      </w:rPr>
    </w:lvl>
  </w:abstractNum>
  <w:abstractNum w:abstractNumId="24" w15:restartNumberingAfterBreak="0">
    <w:nsid w:val="4EFE2A31"/>
    <w:multiLevelType w:val="multilevel"/>
    <w:tmpl w:val="A1BE8B30"/>
    <w:lvl w:ilvl="0">
      <w:start w:val="5"/>
      <w:numFmt w:val="decimal"/>
      <w:lvlText w:val="%1."/>
      <w:lvlJc w:val="left"/>
      <w:pPr>
        <w:ind w:left="540" w:hanging="540"/>
      </w:pPr>
      <w:rPr>
        <w:rFonts w:hint="default"/>
      </w:rPr>
    </w:lvl>
    <w:lvl w:ilvl="1">
      <w:start w:val="1"/>
      <w:numFmt w:val="decimal"/>
      <w:lvlText w:val="%1.%2."/>
      <w:lvlJc w:val="left"/>
      <w:pPr>
        <w:ind w:left="914" w:hanging="540"/>
      </w:pPr>
      <w:rPr>
        <w:rFonts w:hint="default"/>
      </w:rPr>
    </w:lvl>
    <w:lvl w:ilvl="2">
      <w:start w:val="1"/>
      <w:numFmt w:val="decimal"/>
      <w:lvlText w:val="%1.%2.%3."/>
      <w:lvlJc w:val="left"/>
      <w:pPr>
        <w:ind w:left="1468" w:hanging="720"/>
      </w:pPr>
      <w:rPr>
        <w:rFonts w:hint="default"/>
      </w:rPr>
    </w:lvl>
    <w:lvl w:ilvl="3">
      <w:start w:val="1"/>
      <w:numFmt w:val="decimal"/>
      <w:lvlText w:val="%1.%2.%3.%4."/>
      <w:lvlJc w:val="left"/>
      <w:pPr>
        <w:ind w:left="1842" w:hanging="720"/>
      </w:pPr>
      <w:rPr>
        <w:rFonts w:hint="default"/>
      </w:rPr>
    </w:lvl>
    <w:lvl w:ilvl="4">
      <w:start w:val="1"/>
      <w:numFmt w:val="decimal"/>
      <w:lvlText w:val="%1.%2.%3.%4.%5."/>
      <w:lvlJc w:val="left"/>
      <w:pPr>
        <w:ind w:left="2576" w:hanging="1080"/>
      </w:pPr>
      <w:rPr>
        <w:rFonts w:hint="default"/>
      </w:rPr>
    </w:lvl>
    <w:lvl w:ilvl="5">
      <w:start w:val="1"/>
      <w:numFmt w:val="decimal"/>
      <w:lvlText w:val="%1.%2.%3.%4.%5.%6."/>
      <w:lvlJc w:val="left"/>
      <w:pPr>
        <w:ind w:left="2950" w:hanging="1080"/>
      </w:pPr>
      <w:rPr>
        <w:rFonts w:hint="default"/>
      </w:rPr>
    </w:lvl>
    <w:lvl w:ilvl="6">
      <w:start w:val="1"/>
      <w:numFmt w:val="decimal"/>
      <w:lvlText w:val="%1.%2.%3.%4.%5.%6.%7."/>
      <w:lvlJc w:val="left"/>
      <w:pPr>
        <w:ind w:left="3684" w:hanging="1440"/>
      </w:pPr>
      <w:rPr>
        <w:rFonts w:hint="default"/>
      </w:rPr>
    </w:lvl>
    <w:lvl w:ilvl="7">
      <w:start w:val="1"/>
      <w:numFmt w:val="decimal"/>
      <w:lvlText w:val="%1.%2.%3.%4.%5.%6.%7.%8."/>
      <w:lvlJc w:val="left"/>
      <w:pPr>
        <w:ind w:left="4058" w:hanging="1440"/>
      </w:pPr>
      <w:rPr>
        <w:rFonts w:hint="default"/>
      </w:rPr>
    </w:lvl>
    <w:lvl w:ilvl="8">
      <w:start w:val="1"/>
      <w:numFmt w:val="decimal"/>
      <w:lvlText w:val="%1.%2.%3.%4.%5.%6.%7.%8.%9."/>
      <w:lvlJc w:val="left"/>
      <w:pPr>
        <w:ind w:left="4792" w:hanging="1800"/>
      </w:pPr>
      <w:rPr>
        <w:rFonts w:hint="default"/>
      </w:rPr>
    </w:lvl>
  </w:abstractNum>
  <w:abstractNum w:abstractNumId="25" w15:restartNumberingAfterBreak="0">
    <w:nsid w:val="4F49635A"/>
    <w:multiLevelType w:val="hybridMultilevel"/>
    <w:tmpl w:val="C6D0ABBC"/>
    <w:lvl w:ilvl="0" w:tplc="3D289AF8">
      <w:start w:val="3"/>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510A34A7"/>
    <w:multiLevelType w:val="multilevel"/>
    <w:tmpl w:val="30907D20"/>
    <w:lvl w:ilvl="0">
      <w:start w:val="3"/>
      <w:numFmt w:val="decimal"/>
      <w:lvlText w:val="%1."/>
      <w:lvlJc w:val="left"/>
      <w:pPr>
        <w:ind w:left="450" w:hanging="450"/>
      </w:pPr>
      <w:rPr>
        <w:rFonts w:hint="default"/>
      </w:rPr>
    </w:lvl>
    <w:lvl w:ilvl="1">
      <w:start w:val="3"/>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7" w15:restartNumberingAfterBreak="0">
    <w:nsid w:val="53D71B2F"/>
    <w:multiLevelType w:val="hybridMultilevel"/>
    <w:tmpl w:val="417C82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4592A3E"/>
    <w:multiLevelType w:val="multilevel"/>
    <w:tmpl w:val="95623F6A"/>
    <w:lvl w:ilvl="0">
      <w:start w:val="7"/>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55E158FD"/>
    <w:multiLevelType w:val="multilevel"/>
    <w:tmpl w:val="1138CF3C"/>
    <w:styleLink w:val="Style1"/>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57D557FE"/>
    <w:multiLevelType w:val="multilevel"/>
    <w:tmpl w:val="D7D8336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9B07FFD"/>
    <w:multiLevelType w:val="multilevel"/>
    <w:tmpl w:val="C7D25B74"/>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B6465C4"/>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CF20D00"/>
    <w:multiLevelType w:val="hybridMultilevel"/>
    <w:tmpl w:val="CF12916C"/>
    <w:lvl w:ilvl="0" w:tplc="04260005">
      <w:start w:val="1"/>
      <w:numFmt w:val="bullet"/>
      <w:lvlText w:val=""/>
      <w:lvlJc w:val="left"/>
      <w:pPr>
        <w:tabs>
          <w:tab w:val="num" w:pos="1080"/>
        </w:tabs>
        <w:ind w:left="1080" w:hanging="360"/>
      </w:pPr>
      <w:rPr>
        <w:rFonts w:ascii="Wingdings" w:hAnsi="Wingdings"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E5476DF"/>
    <w:multiLevelType w:val="multilevel"/>
    <w:tmpl w:val="5E4012A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62297E86"/>
    <w:multiLevelType w:val="multilevel"/>
    <w:tmpl w:val="3A36A28C"/>
    <w:styleLink w:val="WWNum8"/>
    <w:lvl w:ilvl="0">
      <w:start w:val="6"/>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638D6541"/>
    <w:multiLevelType w:val="hybridMultilevel"/>
    <w:tmpl w:val="2ACC2E6E"/>
    <w:lvl w:ilvl="0" w:tplc="A964F1DE">
      <w:start w:val="1"/>
      <w:numFmt w:val="decimal"/>
      <w:lvlText w:val="%1."/>
      <w:lvlJc w:val="left"/>
      <w:pPr>
        <w:tabs>
          <w:tab w:val="num" w:pos="720"/>
        </w:tabs>
        <w:ind w:left="720" w:hanging="360"/>
      </w:pPr>
      <w:rPr>
        <w:rFonts w:hint="default"/>
        <w:b/>
      </w:rPr>
    </w:lvl>
    <w:lvl w:ilvl="1" w:tplc="04260005">
      <w:start w:val="1"/>
      <w:numFmt w:val="bullet"/>
      <w:lvlText w:val=""/>
      <w:lvlJc w:val="left"/>
      <w:pPr>
        <w:tabs>
          <w:tab w:val="num" w:pos="1440"/>
        </w:tabs>
        <w:ind w:left="1440" w:hanging="360"/>
      </w:pPr>
      <w:rPr>
        <w:rFonts w:ascii="Wingdings" w:hAnsi="Wingdings" w:hint="default"/>
      </w:rPr>
    </w:lvl>
    <w:lvl w:ilvl="2" w:tplc="04260005">
      <w:start w:val="1"/>
      <w:numFmt w:val="bullet"/>
      <w:lvlText w:val=""/>
      <w:lvlJc w:val="left"/>
      <w:pPr>
        <w:tabs>
          <w:tab w:val="num" w:pos="2340"/>
        </w:tabs>
        <w:ind w:left="2340" w:hanging="360"/>
      </w:pPr>
      <w:rPr>
        <w:rFonts w:ascii="Wingdings" w:hAnsi="Wingdings" w:hint="default"/>
      </w:rPr>
    </w:lvl>
    <w:lvl w:ilvl="3" w:tplc="A5925232">
      <w:start w:val="1"/>
      <w:numFmt w:val="lowerLetter"/>
      <w:lvlText w:val="%4)"/>
      <w:lvlJc w:val="left"/>
      <w:pPr>
        <w:tabs>
          <w:tab w:val="num" w:pos="2880"/>
        </w:tabs>
        <w:ind w:left="2880" w:hanging="360"/>
      </w:pPr>
      <w:rPr>
        <w:rFonts w:ascii="Times New Roman" w:eastAsia="Times New Roman" w:hAnsi="Times New Roman" w:cs="Times New Roman" w:hint="default"/>
      </w:rPr>
    </w:lvl>
    <w:lvl w:ilvl="4" w:tplc="0426000F">
      <w:start w:val="1"/>
      <w:numFmt w:val="decimal"/>
      <w:lvlText w:val="%5."/>
      <w:lvlJc w:val="left"/>
      <w:pPr>
        <w:tabs>
          <w:tab w:val="num" w:pos="3600"/>
        </w:tabs>
        <w:ind w:left="3600" w:hanging="360"/>
      </w:pPr>
      <w:rPr>
        <w:rFonts w:hint="default"/>
      </w:r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65552CDA"/>
    <w:multiLevelType w:val="multilevel"/>
    <w:tmpl w:val="DE2CDB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7307C9F"/>
    <w:multiLevelType w:val="multilevel"/>
    <w:tmpl w:val="5A54E2E8"/>
    <w:lvl w:ilvl="0">
      <w:start w:val="7"/>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6DF3526C"/>
    <w:multiLevelType w:val="multilevel"/>
    <w:tmpl w:val="97D2FB74"/>
    <w:lvl w:ilvl="0">
      <w:start w:val="3"/>
      <w:numFmt w:val="decimal"/>
      <w:lvlText w:val="%1."/>
      <w:lvlJc w:val="left"/>
      <w:pPr>
        <w:ind w:left="660" w:hanging="660"/>
      </w:pPr>
      <w:rPr>
        <w:rFonts w:hint="default"/>
      </w:rPr>
    </w:lvl>
    <w:lvl w:ilvl="1">
      <w:start w:val="11"/>
      <w:numFmt w:val="decimal"/>
      <w:lvlText w:val="%1.%2."/>
      <w:lvlJc w:val="left"/>
      <w:pPr>
        <w:ind w:left="1582" w:hanging="6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40" w15:restartNumberingAfterBreak="0">
    <w:nsid w:val="74663D7B"/>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6817D2F"/>
    <w:multiLevelType w:val="hybridMultilevel"/>
    <w:tmpl w:val="487AECC8"/>
    <w:lvl w:ilvl="0" w:tplc="F7807BDC">
      <w:start w:val="2017"/>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6B135B0"/>
    <w:multiLevelType w:val="multilevel"/>
    <w:tmpl w:val="C2245FFE"/>
    <w:lvl w:ilvl="0">
      <w:start w:val="3"/>
      <w:numFmt w:val="decimal"/>
      <w:lvlText w:val="%1."/>
      <w:lvlJc w:val="left"/>
      <w:pPr>
        <w:ind w:left="450" w:hanging="450"/>
      </w:pPr>
      <w:rPr>
        <w:rFonts w:hint="default"/>
      </w:rPr>
    </w:lvl>
    <w:lvl w:ilvl="1">
      <w:start w:val="7"/>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43" w15:restartNumberingAfterBreak="0">
    <w:nsid w:val="76D514B5"/>
    <w:multiLevelType w:val="multilevel"/>
    <w:tmpl w:val="6BF0518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004"/>
        </w:tabs>
        <w:ind w:left="788" w:hanging="504"/>
      </w:pPr>
      <w:rPr>
        <w:b w:val="0"/>
        <w:sz w:val="24"/>
        <w:szCs w:val="24"/>
      </w:rPr>
    </w:lvl>
    <w:lvl w:ilvl="3">
      <w:start w:val="1"/>
      <w:numFmt w:val="decimal"/>
      <w:lvlText w:val="%1.%2.%3.%4."/>
      <w:lvlJc w:val="left"/>
      <w:pPr>
        <w:tabs>
          <w:tab w:val="num" w:pos="1800"/>
        </w:tabs>
        <w:ind w:left="1728" w:hanging="648"/>
      </w:pPr>
      <w:rPr>
        <w:sz w:val="24"/>
        <w:szCs w:val="24"/>
      </w:rPr>
    </w:lvl>
    <w:lvl w:ilvl="4">
      <w:start w:val="1"/>
      <w:numFmt w:val="decimal"/>
      <w:lvlText w:val="%1.%2.%3.%4.%5."/>
      <w:lvlJc w:val="left"/>
      <w:pPr>
        <w:tabs>
          <w:tab w:val="num" w:pos="2520"/>
        </w:tabs>
        <w:ind w:left="2232" w:hanging="792"/>
      </w:pPr>
      <w:rPr>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872129D"/>
    <w:multiLevelType w:val="multilevel"/>
    <w:tmpl w:val="0EB23252"/>
    <w:lvl w:ilvl="0">
      <w:start w:val="3"/>
      <w:numFmt w:val="decimal"/>
      <w:lvlText w:val="%1."/>
      <w:lvlJc w:val="left"/>
      <w:pPr>
        <w:ind w:left="360" w:hanging="360"/>
      </w:pPr>
      <w:rPr>
        <w:rFonts w:hint="default"/>
        <w:b/>
      </w:rPr>
    </w:lvl>
    <w:lvl w:ilvl="1">
      <w:start w:val="1"/>
      <w:numFmt w:val="decimal"/>
      <w:lvlText w:val="%1.%2."/>
      <w:lvlJc w:val="left"/>
      <w:pPr>
        <w:ind w:left="737" w:hanging="360"/>
      </w:pPr>
      <w:rPr>
        <w:rFonts w:hint="default"/>
        <w:b w:val="0"/>
        <w:sz w:val="24"/>
        <w:szCs w:val="24"/>
      </w:rPr>
    </w:lvl>
    <w:lvl w:ilvl="2">
      <w:start w:val="1"/>
      <w:numFmt w:val="lowerLetter"/>
      <w:lvlText w:val="%3)"/>
      <w:lvlJc w:val="left"/>
      <w:pPr>
        <w:ind w:left="1474" w:hanging="720"/>
      </w:pPr>
      <w:rPr>
        <w:rFonts w:ascii="Times New Roman" w:eastAsia="Times New Roman" w:hAnsi="Times New Roman" w:cs="Times New Roman"/>
        <w:b w:val="0"/>
      </w:rPr>
    </w:lvl>
    <w:lvl w:ilvl="3">
      <w:start w:val="1"/>
      <w:numFmt w:val="decimal"/>
      <w:lvlText w:val="%1.%2.%3.%4."/>
      <w:lvlJc w:val="left"/>
      <w:pPr>
        <w:ind w:left="3839" w:hanging="720"/>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45" w15:restartNumberingAfterBreak="0">
    <w:nsid w:val="7B9C6F7B"/>
    <w:multiLevelType w:val="multilevel"/>
    <w:tmpl w:val="233AD300"/>
    <w:lvl w:ilvl="0">
      <w:start w:val="1"/>
      <w:numFmt w:val="decimal"/>
      <w:lvlText w:val="%1."/>
      <w:lvlJc w:val="left"/>
      <w:pPr>
        <w:ind w:left="1353" w:hanging="360"/>
      </w:pPr>
      <w:rPr>
        <w:rFonts w:cs="Times New Roman" w:hint="default"/>
        <w:b/>
      </w:rPr>
    </w:lvl>
    <w:lvl w:ilvl="1">
      <w:start w:val="1"/>
      <w:numFmt w:val="decimal"/>
      <w:isLgl/>
      <w:lvlText w:val="%1.%2."/>
      <w:lvlJc w:val="left"/>
      <w:pPr>
        <w:ind w:left="960" w:hanging="360"/>
      </w:pPr>
      <w:rPr>
        <w:rFonts w:ascii="Times New Roman" w:hAnsi="Times New Roman" w:cs="Times New Roman" w:hint="default"/>
        <w:b w:val="0"/>
        <w:i w:val="0"/>
        <w:sz w:val="24"/>
        <w:szCs w:val="24"/>
      </w:rPr>
    </w:lvl>
    <w:lvl w:ilvl="2">
      <w:start w:val="1"/>
      <w:numFmt w:val="decimal"/>
      <w:isLgl/>
      <w:lvlText w:val="%1.%2.%3."/>
      <w:lvlJc w:val="left"/>
      <w:pPr>
        <w:ind w:left="1320" w:hanging="720"/>
      </w:pPr>
      <w:rPr>
        <w:rFonts w:cs="Times New Roman" w:hint="default"/>
        <w:b w:val="0"/>
      </w:rPr>
    </w:lvl>
    <w:lvl w:ilvl="3">
      <w:start w:val="1"/>
      <w:numFmt w:val="decimal"/>
      <w:isLgl/>
      <w:lvlText w:val="%1.%2.%3.%4."/>
      <w:lvlJc w:val="left"/>
      <w:pPr>
        <w:ind w:left="1320" w:hanging="720"/>
      </w:pPr>
      <w:rPr>
        <w:rFonts w:cs="Times New Roman" w:hint="default"/>
        <w:b w:val="0"/>
      </w:rPr>
    </w:lvl>
    <w:lvl w:ilvl="4">
      <w:start w:val="1"/>
      <w:numFmt w:val="decimal"/>
      <w:isLgl/>
      <w:lvlText w:val="%1.%2.%3.%4.%5."/>
      <w:lvlJc w:val="left"/>
      <w:pPr>
        <w:ind w:left="1680" w:hanging="1080"/>
      </w:pPr>
      <w:rPr>
        <w:rFonts w:cs="Times New Roman" w:hint="default"/>
        <w:b w:val="0"/>
      </w:rPr>
    </w:lvl>
    <w:lvl w:ilvl="5">
      <w:start w:val="1"/>
      <w:numFmt w:val="decimal"/>
      <w:isLgl/>
      <w:lvlText w:val="%1.%2.%3.%4.%5.%6."/>
      <w:lvlJc w:val="left"/>
      <w:pPr>
        <w:ind w:left="1680" w:hanging="1080"/>
      </w:pPr>
      <w:rPr>
        <w:rFonts w:cs="Times New Roman" w:hint="default"/>
        <w:b w:val="0"/>
      </w:rPr>
    </w:lvl>
    <w:lvl w:ilvl="6">
      <w:start w:val="1"/>
      <w:numFmt w:val="decimal"/>
      <w:isLgl/>
      <w:lvlText w:val="%1.%2.%3.%4.%5.%6.%7."/>
      <w:lvlJc w:val="left"/>
      <w:pPr>
        <w:ind w:left="2040" w:hanging="1440"/>
      </w:pPr>
      <w:rPr>
        <w:rFonts w:cs="Times New Roman" w:hint="default"/>
        <w:b w:val="0"/>
      </w:rPr>
    </w:lvl>
    <w:lvl w:ilvl="7">
      <w:start w:val="1"/>
      <w:numFmt w:val="decimal"/>
      <w:isLgl/>
      <w:lvlText w:val="%1.%2.%3.%4.%5.%6.%7.%8."/>
      <w:lvlJc w:val="left"/>
      <w:pPr>
        <w:ind w:left="2040" w:hanging="1440"/>
      </w:pPr>
      <w:rPr>
        <w:rFonts w:cs="Times New Roman" w:hint="default"/>
        <w:b w:val="0"/>
      </w:rPr>
    </w:lvl>
    <w:lvl w:ilvl="8">
      <w:start w:val="1"/>
      <w:numFmt w:val="decimal"/>
      <w:isLgl/>
      <w:lvlText w:val="%1.%2.%3.%4.%5.%6.%7.%8.%9."/>
      <w:lvlJc w:val="left"/>
      <w:pPr>
        <w:ind w:left="2400" w:hanging="1800"/>
      </w:pPr>
      <w:rPr>
        <w:rFonts w:cs="Times New Roman" w:hint="default"/>
        <w:b w:val="0"/>
      </w:rPr>
    </w:lvl>
  </w:abstractNum>
  <w:abstractNum w:abstractNumId="46" w15:restartNumberingAfterBreak="0">
    <w:nsid w:val="7BE26DA3"/>
    <w:multiLevelType w:val="hybridMultilevel"/>
    <w:tmpl w:val="65363C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6"/>
  </w:num>
  <w:num w:numId="2">
    <w:abstractNumId w:val="0"/>
  </w:num>
  <w:num w:numId="3">
    <w:abstractNumId w:val="30"/>
  </w:num>
  <w:num w:numId="4">
    <w:abstractNumId w:val="15"/>
  </w:num>
  <w:num w:numId="5">
    <w:abstractNumId w:val="6"/>
  </w:num>
  <w:num w:numId="6">
    <w:abstractNumId w:val="33"/>
  </w:num>
  <w:num w:numId="7">
    <w:abstractNumId w:val="4"/>
  </w:num>
  <w:num w:numId="8">
    <w:abstractNumId w:val="45"/>
  </w:num>
  <w:num w:numId="9">
    <w:abstractNumId w:val="27"/>
  </w:num>
  <w:num w:numId="10">
    <w:abstractNumId w:val="40"/>
  </w:num>
  <w:num w:numId="11">
    <w:abstractNumId w:val="37"/>
  </w:num>
  <w:num w:numId="12">
    <w:abstractNumId w:val="32"/>
  </w:num>
  <w:num w:numId="13">
    <w:abstractNumId w:val="22"/>
  </w:num>
  <w:num w:numId="14">
    <w:abstractNumId w:val="46"/>
  </w:num>
  <w:num w:numId="15">
    <w:abstractNumId w:val="17"/>
  </w:num>
  <w:num w:numId="16">
    <w:abstractNumId w:val="10"/>
  </w:num>
  <w:num w:numId="17">
    <w:abstractNumId w:val="23"/>
  </w:num>
  <w:num w:numId="18">
    <w:abstractNumId w:val="8"/>
  </w:num>
  <w:num w:numId="19">
    <w:abstractNumId w:val="43"/>
  </w:num>
  <w:num w:numId="20">
    <w:abstractNumId w:val="29"/>
  </w:num>
  <w:num w:numId="21">
    <w:abstractNumId w:val="12"/>
  </w:num>
  <w:num w:numId="22">
    <w:abstractNumId w:val="41"/>
  </w:num>
  <w:num w:numId="23">
    <w:abstractNumId w:val="35"/>
  </w:num>
  <w:num w:numId="24">
    <w:abstractNumId w:val="7"/>
  </w:num>
  <w:num w:numId="25">
    <w:abstractNumId w:val="2"/>
  </w:num>
  <w:num w:numId="26">
    <w:abstractNumId w:val="13"/>
  </w:num>
  <w:num w:numId="27">
    <w:abstractNumId w:val="16"/>
  </w:num>
  <w:num w:numId="28">
    <w:abstractNumId w:val="20"/>
  </w:num>
  <w:num w:numId="29">
    <w:abstractNumId w:val="5"/>
  </w:num>
  <w:num w:numId="30">
    <w:abstractNumId w:val="3"/>
  </w:num>
  <w:num w:numId="31">
    <w:abstractNumId w:val="9"/>
  </w:num>
  <w:num w:numId="32">
    <w:abstractNumId w:val="25"/>
  </w:num>
  <w:num w:numId="33">
    <w:abstractNumId w:val="24"/>
  </w:num>
  <w:num w:numId="34">
    <w:abstractNumId w:val="11"/>
  </w:num>
  <w:num w:numId="35">
    <w:abstractNumId w:val="18"/>
  </w:num>
  <w:num w:numId="36">
    <w:abstractNumId w:val="28"/>
  </w:num>
  <w:num w:numId="37">
    <w:abstractNumId w:val="38"/>
  </w:num>
  <w:num w:numId="38">
    <w:abstractNumId w:val="44"/>
  </w:num>
  <w:num w:numId="39">
    <w:abstractNumId w:val="14"/>
  </w:num>
  <w:num w:numId="40">
    <w:abstractNumId w:val="26"/>
  </w:num>
  <w:num w:numId="41">
    <w:abstractNumId w:val="1"/>
  </w:num>
  <w:num w:numId="42">
    <w:abstractNumId w:val="42"/>
  </w:num>
  <w:num w:numId="43">
    <w:abstractNumId w:val="39"/>
  </w:num>
  <w:num w:numId="44">
    <w:abstractNumId w:val="17"/>
    <w:lvlOverride w:ilvl="0">
      <w:startOverride w:val="3"/>
    </w:lvlOverride>
  </w:num>
  <w:num w:numId="45">
    <w:abstractNumId w:val="31"/>
  </w:num>
  <w:num w:numId="46">
    <w:abstractNumId w:val="21"/>
  </w:num>
  <w:num w:numId="47">
    <w:abstractNumId w:val="19"/>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BE8"/>
    <w:rsid w:val="000016E0"/>
    <w:rsid w:val="0000202F"/>
    <w:rsid w:val="00002242"/>
    <w:rsid w:val="000025B8"/>
    <w:rsid w:val="00002DA6"/>
    <w:rsid w:val="00003BC3"/>
    <w:rsid w:val="0000435E"/>
    <w:rsid w:val="000043C5"/>
    <w:rsid w:val="000052BB"/>
    <w:rsid w:val="0000629F"/>
    <w:rsid w:val="00007CA9"/>
    <w:rsid w:val="0001163B"/>
    <w:rsid w:val="00011BEC"/>
    <w:rsid w:val="00012BCF"/>
    <w:rsid w:val="0001387D"/>
    <w:rsid w:val="00014115"/>
    <w:rsid w:val="00014AFE"/>
    <w:rsid w:val="00015234"/>
    <w:rsid w:val="00015A1D"/>
    <w:rsid w:val="00016713"/>
    <w:rsid w:val="00020152"/>
    <w:rsid w:val="00021279"/>
    <w:rsid w:val="000219E3"/>
    <w:rsid w:val="00022E9D"/>
    <w:rsid w:val="00022EFA"/>
    <w:rsid w:val="00024F45"/>
    <w:rsid w:val="00025BA2"/>
    <w:rsid w:val="00027566"/>
    <w:rsid w:val="000316A8"/>
    <w:rsid w:val="00032C90"/>
    <w:rsid w:val="0003304A"/>
    <w:rsid w:val="00035FFE"/>
    <w:rsid w:val="00040290"/>
    <w:rsid w:val="0004090D"/>
    <w:rsid w:val="00040CAA"/>
    <w:rsid w:val="000420A7"/>
    <w:rsid w:val="0004397D"/>
    <w:rsid w:val="00043A53"/>
    <w:rsid w:val="00043A62"/>
    <w:rsid w:val="00043BC2"/>
    <w:rsid w:val="00044CA4"/>
    <w:rsid w:val="0004557E"/>
    <w:rsid w:val="00045890"/>
    <w:rsid w:val="00052D15"/>
    <w:rsid w:val="00052D70"/>
    <w:rsid w:val="00057149"/>
    <w:rsid w:val="000625F9"/>
    <w:rsid w:val="00062F89"/>
    <w:rsid w:val="000633B3"/>
    <w:rsid w:val="000668E7"/>
    <w:rsid w:val="000700EE"/>
    <w:rsid w:val="00071128"/>
    <w:rsid w:val="0007392B"/>
    <w:rsid w:val="00075AF7"/>
    <w:rsid w:val="00075C42"/>
    <w:rsid w:val="000767EB"/>
    <w:rsid w:val="00077BAD"/>
    <w:rsid w:val="000835F8"/>
    <w:rsid w:val="00083AD1"/>
    <w:rsid w:val="00084401"/>
    <w:rsid w:val="0008614C"/>
    <w:rsid w:val="00087C9E"/>
    <w:rsid w:val="00091376"/>
    <w:rsid w:val="00095B68"/>
    <w:rsid w:val="00096C82"/>
    <w:rsid w:val="000A092B"/>
    <w:rsid w:val="000A2632"/>
    <w:rsid w:val="000A2B45"/>
    <w:rsid w:val="000A2DB6"/>
    <w:rsid w:val="000A2E52"/>
    <w:rsid w:val="000B1BEF"/>
    <w:rsid w:val="000B25C5"/>
    <w:rsid w:val="000B41EE"/>
    <w:rsid w:val="000B4458"/>
    <w:rsid w:val="000B62DB"/>
    <w:rsid w:val="000B7835"/>
    <w:rsid w:val="000C0C67"/>
    <w:rsid w:val="000C0E7B"/>
    <w:rsid w:val="000C4F38"/>
    <w:rsid w:val="000C618F"/>
    <w:rsid w:val="000C7A8C"/>
    <w:rsid w:val="000C7CE4"/>
    <w:rsid w:val="000D23F3"/>
    <w:rsid w:val="000D2750"/>
    <w:rsid w:val="000D5F5D"/>
    <w:rsid w:val="000D6899"/>
    <w:rsid w:val="000D68BF"/>
    <w:rsid w:val="000D72D9"/>
    <w:rsid w:val="000D754C"/>
    <w:rsid w:val="000E03D3"/>
    <w:rsid w:val="000E5E34"/>
    <w:rsid w:val="000E7130"/>
    <w:rsid w:val="000E748D"/>
    <w:rsid w:val="000E79A1"/>
    <w:rsid w:val="000F2E24"/>
    <w:rsid w:val="000F361C"/>
    <w:rsid w:val="000F3B56"/>
    <w:rsid w:val="000F4444"/>
    <w:rsid w:val="000F6290"/>
    <w:rsid w:val="000F78F1"/>
    <w:rsid w:val="00100689"/>
    <w:rsid w:val="001017F5"/>
    <w:rsid w:val="001026D5"/>
    <w:rsid w:val="00111C8A"/>
    <w:rsid w:val="001149B8"/>
    <w:rsid w:val="0011624F"/>
    <w:rsid w:val="00117009"/>
    <w:rsid w:val="00117E55"/>
    <w:rsid w:val="00121AB8"/>
    <w:rsid w:val="001230C2"/>
    <w:rsid w:val="00123BC3"/>
    <w:rsid w:val="00125043"/>
    <w:rsid w:val="0012597E"/>
    <w:rsid w:val="001260CA"/>
    <w:rsid w:val="00131B95"/>
    <w:rsid w:val="00131E52"/>
    <w:rsid w:val="00134B56"/>
    <w:rsid w:val="0013529C"/>
    <w:rsid w:val="00136F07"/>
    <w:rsid w:val="00137004"/>
    <w:rsid w:val="0014095A"/>
    <w:rsid w:val="00140B7E"/>
    <w:rsid w:val="001438B5"/>
    <w:rsid w:val="0014418E"/>
    <w:rsid w:val="00144ED9"/>
    <w:rsid w:val="00145E2B"/>
    <w:rsid w:val="0014676A"/>
    <w:rsid w:val="00147FE5"/>
    <w:rsid w:val="0015035C"/>
    <w:rsid w:val="001506C1"/>
    <w:rsid w:val="00152149"/>
    <w:rsid w:val="00154EFE"/>
    <w:rsid w:val="00155523"/>
    <w:rsid w:val="001565EB"/>
    <w:rsid w:val="001570DD"/>
    <w:rsid w:val="00162325"/>
    <w:rsid w:val="00162C93"/>
    <w:rsid w:val="00164EBE"/>
    <w:rsid w:val="00166E80"/>
    <w:rsid w:val="0016758F"/>
    <w:rsid w:val="00167BC0"/>
    <w:rsid w:val="00167F7B"/>
    <w:rsid w:val="001702AB"/>
    <w:rsid w:val="00170980"/>
    <w:rsid w:val="00170D7C"/>
    <w:rsid w:val="00171345"/>
    <w:rsid w:val="0017200A"/>
    <w:rsid w:val="00174A48"/>
    <w:rsid w:val="00176B9B"/>
    <w:rsid w:val="001802C1"/>
    <w:rsid w:val="00181127"/>
    <w:rsid w:val="00182590"/>
    <w:rsid w:val="00183E27"/>
    <w:rsid w:val="001842BE"/>
    <w:rsid w:val="0018472F"/>
    <w:rsid w:val="00185131"/>
    <w:rsid w:val="00186052"/>
    <w:rsid w:val="00186D61"/>
    <w:rsid w:val="00191320"/>
    <w:rsid w:val="0019180F"/>
    <w:rsid w:val="001939CC"/>
    <w:rsid w:val="00193BBB"/>
    <w:rsid w:val="00195DED"/>
    <w:rsid w:val="00196297"/>
    <w:rsid w:val="00197A5C"/>
    <w:rsid w:val="00197BC0"/>
    <w:rsid w:val="001A228C"/>
    <w:rsid w:val="001A2F8B"/>
    <w:rsid w:val="001A4CF9"/>
    <w:rsid w:val="001A574C"/>
    <w:rsid w:val="001A6BDE"/>
    <w:rsid w:val="001A720C"/>
    <w:rsid w:val="001B07EB"/>
    <w:rsid w:val="001B16BB"/>
    <w:rsid w:val="001B19F0"/>
    <w:rsid w:val="001B3F96"/>
    <w:rsid w:val="001B5165"/>
    <w:rsid w:val="001B670E"/>
    <w:rsid w:val="001B6CEA"/>
    <w:rsid w:val="001C4DE9"/>
    <w:rsid w:val="001C63E3"/>
    <w:rsid w:val="001C69BF"/>
    <w:rsid w:val="001C6CB3"/>
    <w:rsid w:val="001D0093"/>
    <w:rsid w:val="001D07BD"/>
    <w:rsid w:val="001D1501"/>
    <w:rsid w:val="001D1AE6"/>
    <w:rsid w:val="001D6111"/>
    <w:rsid w:val="001D6ABF"/>
    <w:rsid w:val="001E0B08"/>
    <w:rsid w:val="001E0B52"/>
    <w:rsid w:val="001E0E52"/>
    <w:rsid w:val="001E151A"/>
    <w:rsid w:val="001E234C"/>
    <w:rsid w:val="001E3188"/>
    <w:rsid w:val="001E39D2"/>
    <w:rsid w:val="001E472D"/>
    <w:rsid w:val="001E4F6C"/>
    <w:rsid w:val="001F1307"/>
    <w:rsid w:val="001F1BC7"/>
    <w:rsid w:val="001F2631"/>
    <w:rsid w:val="001F30A3"/>
    <w:rsid w:val="001F31CD"/>
    <w:rsid w:val="001F376D"/>
    <w:rsid w:val="001F3D18"/>
    <w:rsid w:val="001F467A"/>
    <w:rsid w:val="001F5B9E"/>
    <w:rsid w:val="001F61AD"/>
    <w:rsid w:val="001F66B5"/>
    <w:rsid w:val="001F7324"/>
    <w:rsid w:val="00200375"/>
    <w:rsid w:val="002009D5"/>
    <w:rsid w:val="002014BD"/>
    <w:rsid w:val="002017EA"/>
    <w:rsid w:val="002019D0"/>
    <w:rsid w:val="00204CF5"/>
    <w:rsid w:val="00206D70"/>
    <w:rsid w:val="00211236"/>
    <w:rsid w:val="00217D1A"/>
    <w:rsid w:val="002235A6"/>
    <w:rsid w:val="00226207"/>
    <w:rsid w:val="0022761B"/>
    <w:rsid w:val="00227F5F"/>
    <w:rsid w:val="0023010B"/>
    <w:rsid w:val="00231932"/>
    <w:rsid w:val="00231CFC"/>
    <w:rsid w:val="002350D7"/>
    <w:rsid w:val="0023557C"/>
    <w:rsid w:val="0023569A"/>
    <w:rsid w:val="00236C24"/>
    <w:rsid w:val="002379DA"/>
    <w:rsid w:val="00237E15"/>
    <w:rsid w:val="002412B6"/>
    <w:rsid w:val="002439DD"/>
    <w:rsid w:val="00243A47"/>
    <w:rsid w:val="0024454E"/>
    <w:rsid w:val="002462C9"/>
    <w:rsid w:val="00246FD9"/>
    <w:rsid w:val="00247AF5"/>
    <w:rsid w:val="00250152"/>
    <w:rsid w:val="002525ED"/>
    <w:rsid w:val="002566C1"/>
    <w:rsid w:val="002609A5"/>
    <w:rsid w:val="00261EDD"/>
    <w:rsid w:val="00262A16"/>
    <w:rsid w:val="0026358F"/>
    <w:rsid w:val="002656CA"/>
    <w:rsid w:val="002701EF"/>
    <w:rsid w:val="0027308E"/>
    <w:rsid w:val="002738FE"/>
    <w:rsid w:val="00273989"/>
    <w:rsid w:val="00273B2A"/>
    <w:rsid w:val="00274D0B"/>
    <w:rsid w:val="002752A9"/>
    <w:rsid w:val="002753AD"/>
    <w:rsid w:val="002808AE"/>
    <w:rsid w:val="00280EF1"/>
    <w:rsid w:val="00282F59"/>
    <w:rsid w:val="0028306F"/>
    <w:rsid w:val="0028504B"/>
    <w:rsid w:val="002861B6"/>
    <w:rsid w:val="0028682C"/>
    <w:rsid w:val="00286E3D"/>
    <w:rsid w:val="0029050D"/>
    <w:rsid w:val="00290B58"/>
    <w:rsid w:val="0029289C"/>
    <w:rsid w:val="00292A07"/>
    <w:rsid w:val="002935E8"/>
    <w:rsid w:val="00294B1A"/>
    <w:rsid w:val="00295176"/>
    <w:rsid w:val="002951E4"/>
    <w:rsid w:val="00297173"/>
    <w:rsid w:val="002974A3"/>
    <w:rsid w:val="002A05F0"/>
    <w:rsid w:val="002A3D98"/>
    <w:rsid w:val="002A565E"/>
    <w:rsid w:val="002A5BE4"/>
    <w:rsid w:val="002A77E8"/>
    <w:rsid w:val="002A78D5"/>
    <w:rsid w:val="002B0384"/>
    <w:rsid w:val="002B24FA"/>
    <w:rsid w:val="002B477C"/>
    <w:rsid w:val="002B6487"/>
    <w:rsid w:val="002B75B7"/>
    <w:rsid w:val="002B7D52"/>
    <w:rsid w:val="002C07BA"/>
    <w:rsid w:val="002C4C1C"/>
    <w:rsid w:val="002D02B0"/>
    <w:rsid w:val="002D0FA9"/>
    <w:rsid w:val="002D34A2"/>
    <w:rsid w:val="002D3A6A"/>
    <w:rsid w:val="002D4369"/>
    <w:rsid w:val="002E1AA1"/>
    <w:rsid w:val="002E300E"/>
    <w:rsid w:val="002E3266"/>
    <w:rsid w:val="002E5BFA"/>
    <w:rsid w:val="002E7670"/>
    <w:rsid w:val="002E7CE2"/>
    <w:rsid w:val="002E7E7E"/>
    <w:rsid w:val="002F0395"/>
    <w:rsid w:val="002F0742"/>
    <w:rsid w:val="002F1805"/>
    <w:rsid w:val="002F552D"/>
    <w:rsid w:val="002F5BD8"/>
    <w:rsid w:val="00300CC6"/>
    <w:rsid w:val="00301251"/>
    <w:rsid w:val="00302211"/>
    <w:rsid w:val="00303798"/>
    <w:rsid w:val="0030588E"/>
    <w:rsid w:val="00306A10"/>
    <w:rsid w:val="00307CCE"/>
    <w:rsid w:val="00311F0E"/>
    <w:rsid w:val="00313F7A"/>
    <w:rsid w:val="00314713"/>
    <w:rsid w:val="003155E1"/>
    <w:rsid w:val="00315A42"/>
    <w:rsid w:val="003203CD"/>
    <w:rsid w:val="00320FE4"/>
    <w:rsid w:val="003220B3"/>
    <w:rsid w:val="00322672"/>
    <w:rsid w:val="003245D1"/>
    <w:rsid w:val="003248ED"/>
    <w:rsid w:val="00325692"/>
    <w:rsid w:val="0032627C"/>
    <w:rsid w:val="003266BC"/>
    <w:rsid w:val="003301A5"/>
    <w:rsid w:val="003305A1"/>
    <w:rsid w:val="00330ED5"/>
    <w:rsid w:val="003315CE"/>
    <w:rsid w:val="00331EA3"/>
    <w:rsid w:val="00332837"/>
    <w:rsid w:val="0033325F"/>
    <w:rsid w:val="00335E8D"/>
    <w:rsid w:val="00337030"/>
    <w:rsid w:val="0033735E"/>
    <w:rsid w:val="003402CA"/>
    <w:rsid w:val="00340F2C"/>
    <w:rsid w:val="0034548F"/>
    <w:rsid w:val="00345AC8"/>
    <w:rsid w:val="003464B1"/>
    <w:rsid w:val="0035029A"/>
    <w:rsid w:val="00350378"/>
    <w:rsid w:val="00351B70"/>
    <w:rsid w:val="00352A67"/>
    <w:rsid w:val="00352FED"/>
    <w:rsid w:val="00353D67"/>
    <w:rsid w:val="00354E0A"/>
    <w:rsid w:val="00356C38"/>
    <w:rsid w:val="00360D9A"/>
    <w:rsid w:val="0036159A"/>
    <w:rsid w:val="00361F72"/>
    <w:rsid w:val="00362B14"/>
    <w:rsid w:val="00362D54"/>
    <w:rsid w:val="003631D8"/>
    <w:rsid w:val="00365887"/>
    <w:rsid w:val="00365E89"/>
    <w:rsid w:val="00367544"/>
    <w:rsid w:val="00370D87"/>
    <w:rsid w:val="00370EA2"/>
    <w:rsid w:val="00370F18"/>
    <w:rsid w:val="0037133F"/>
    <w:rsid w:val="00371F0D"/>
    <w:rsid w:val="00372C5A"/>
    <w:rsid w:val="0037728F"/>
    <w:rsid w:val="00383C12"/>
    <w:rsid w:val="00386143"/>
    <w:rsid w:val="003875C5"/>
    <w:rsid w:val="00391BAA"/>
    <w:rsid w:val="00394049"/>
    <w:rsid w:val="00394B00"/>
    <w:rsid w:val="003957CA"/>
    <w:rsid w:val="00395FEB"/>
    <w:rsid w:val="003963A9"/>
    <w:rsid w:val="00396702"/>
    <w:rsid w:val="00397FB3"/>
    <w:rsid w:val="003A08CA"/>
    <w:rsid w:val="003A18ED"/>
    <w:rsid w:val="003A1AE2"/>
    <w:rsid w:val="003A470A"/>
    <w:rsid w:val="003A4CE0"/>
    <w:rsid w:val="003A5A65"/>
    <w:rsid w:val="003A5B99"/>
    <w:rsid w:val="003A7A6C"/>
    <w:rsid w:val="003B2434"/>
    <w:rsid w:val="003B34EB"/>
    <w:rsid w:val="003B430B"/>
    <w:rsid w:val="003B48D3"/>
    <w:rsid w:val="003B5804"/>
    <w:rsid w:val="003B6AFE"/>
    <w:rsid w:val="003B7645"/>
    <w:rsid w:val="003C1B22"/>
    <w:rsid w:val="003C2292"/>
    <w:rsid w:val="003C2A5F"/>
    <w:rsid w:val="003C2CEE"/>
    <w:rsid w:val="003C75D7"/>
    <w:rsid w:val="003D0A14"/>
    <w:rsid w:val="003D0F35"/>
    <w:rsid w:val="003D1C3E"/>
    <w:rsid w:val="003D3EC2"/>
    <w:rsid w:val="003D628D"/>
    <w:rsid w:val="003D74D6"/>
    <w:rsid w:val="003E6B3D"/>
    <w:rsid w:val="003F4561"/>
    <w:rsid w:val="003F4714"/>
    <w:rsid w:val="003F58D0"/>
    <w:rsid w:val="003F7EC4"/>
    <w:rsid w:val="0040039B"/>
    <w:rsid w:val="00400568"/>
    <w:rsid w:val="00401D95"/>
    <w:rsid w:val="00402C0C"/>
    <w:rsid w:val="0040428C"/>
    <w:rsid w:val="00405C37"/>
    <w:rsid w:val="00407A8F"/>
    <w:rsid w:val="00407DE1"/>
    <w:rsid w:val="004102DF"/>
    <w:rsid w:val="00411665"/>
    <w:rsid w:val="00413330"/>
    <w:rsid w:val="004152DE"/>
    <w:rsid w:val="00416720"/>
    <w:rsid w:val="00416EB4"/>
    <w:rsid w:val="004179B8"/>
    <w:rsid w:val="004207D5"/>
    <w:rsid w:val="00420A94"/>
    <w:rsid w:val="00424401"/>
    <w:rsid w:val="004244ED"/>
    <w:rsid w:val="0042498E"/>
    <w:rsid w:val="00430065"/>
    <w:rsid w:val="004301F2"/>
    <w:rsid w:val="00430C68"/>
    <w:rsid w:val="004313BD"/>
    <w:rsid w:val="004326E0"/>
    <w:rsid w:val="00434908"/>
    <w:rsid w:val="00434958"/>
    <w:rsid w:val="00434CE5"/>
    <w:rsid w:val="00436C3A"/>
    <w:rsid w:val="00436D9D"/>
    <w:rsid w:val="004375E1"/>
    <w:rsid w:val="0044132C"/>
    <w:rsid w:val="00442279"/>
    <w:rsid w:val="00443563"/>
    <w:rsid w:val="004440BE"/>
    <w:rsid w:val="00444282"/>
    <w:rsid w:val="00444557"/>
    <w:rsid w:val="00444CFD"/>
    <w:rsid w:val="00445CB6"/>
    <w:rsid w:val="004472DA"/>
    <w:rsid w:val="004547B0"/>
    <w:rsid w:val="0045493A"/>
    <w:rsid w:val="00454F5A"/>
    <w:rsid w:val="00456A3E"/>
    <w:rsid w:val="00456C1B"/>
    <w:rsid w:val="004604FC"/>
    <w:rsid w:val="00461317"/>
    <w:rsid w:val="00463227"/>
    <w:rsid w:val="004666A5"/>
    <w:rsid w:val="004667CA"/>
    <w:rsid w:val="0046701C"/>
    <w:rsid w:val="0047072A"/>
    <w:rsid w:val="00471D43"/>
    <w:rsid w:val="00474BE3"/>
    <w:rsid w:val="00475CC7"/>
    <w:rsid w:val="00476072"/>
    <w:rsid w:val="00476E70"/>
    <w:rsid w:val="0047729B"/>
    <w:rsid w:val="00477503"/>
    <w:rsid w:val="00481006"/>
    <w:rsid w:val="004816E7"/>
    <w:rsid w:val="00484A1B"/>
    <w:rsid w:val="0048674C"/>
    <w:rsid w:val="00490BEC"/>
    <w:rsid w:val="004916FE"/>
    <w:rsid w:val="00495661"/>
    <w:rsid w:val="004A0564"/>
    <w:rsid w:val="004A19AD"/>
    <w:rsid w:val="004A1E1C"/>
    <w:rsid w:val="004A4F9E"/>
    <w:rsid w:val="004A517A"/>
    <w:rsid w:val="004A57A4"/>
    <w:rsid w:val="004A6A7C"/>
    <w:rsid w:val="004A7FC3"/>
    <w:rsid w:val="004B0BCF"/>
    <w:rsid w:val="004B1AB5"/>
    <w:rsid w:val="004B33D8"/>
    <w:rsid w:val="004B3568"/>
    <w:rsid w:val="004B40FB"/>
    <w:rsid w:val="004B45DC"/>
    <w:rsid w:val="004B5C7C"/>
    <w:rsid w:val="004B7395"/>
    <w:rsid w:val="004C0476"/>
    <w:rsid w:val="004C201F"/>
    <w:rsid w:val="004D24F6"/>
    <w:rsid w:val="004D258E"/>
    <w:rsid w:val="004D3EBC"/>
    <w:rsid w:val="004D4497"/>
    <w:rsid w:val="004D4FE0"/>
    <w:rsid w:val="004E35DB"/>
    <w:rsid w:val="004E5486"/>
    <w:rsid w:val="004E674C"/>
    <w:rsid w:val="004E6936"/>
    <w:rsid w:val="004F05BD"/>
    <w:rsid w:val="004F18EC"/>
    <w:rsid w:val="004F3A8C"/>
    <w:rsid w:val="004F3D58"/>
    <w:rsid w:val="004F5604"/>
    <w:rsid w:val="005035CD"/>
    <w:rsid w:val="00505606"/>
    <w:rsid w:val="00505816"/>
    <w:rsid w:val="00510F74"/>
    <w:rsid w:val="0051184E"/>
    <w:rsid w:val="005128CE"/>
    <w:rsid w:val="005142E6"/>
    <w:rsid w:val="005156BA"/>
    <w:rsid w:val="00516A75"/>
    <w:rsid w:val="00516D5E"/>
    <w:rsid w:val="0052302A"/>
    <w:rsid w:val="005243AE"/>
    <w:rsid w:val="00526F6C"/>
    <w:rsid w:val="00527B0E"/>
    <w:rsid w:val="00527FA0"/>
    <w:rsid w:val="005329A3"/>
    <w:rsid w:val="00534658"/>
    <w:rsid w:val="00534F16"/>
    <w:rsid w:val="00535263"/>
    <w:rsid w:val="00536515"/>
    <w:rsid w:val="00536C30"/>
    <w:rsid w:val="005425B3"/>
    <w:rsid w:val="005458C2"/>
    <w:rsid w:val="005469A3"/>
    <w:rsid w:val="00546E7E"/>
    <w:rsid w:val="00547633"/>
    <w:rsid w:val="00551045"/>
    <w:rsid w:val="00553AC4"/>
    <w:rsid w:val="005542CA"/>
    <w:rsid w:val="00555D30"/>
    <w:rsid w:val="005603EF"/>
    <w:rsid w:val="00561797"/>
    <w:rsid w:val="00566773"/>
    <w:rsid w:val="0056705F"/>
    <w:rsid w:val="00567976"/>
    <w:rsid w:val="00567DD1"/>
    <w:rsid w:val="00570284"/>
    <w:rsid w:val="00571710"/>
    <w:rsid w:val="00572830"/>
    <w:rsid w:val="00573162"/>
    <w:rsid w:val="0057415C"/>
    <w:rsid w:val="0058138A"/>
    <w:rsid w:val="005821E8"/>
    <w:rsid w:val="00582B50"/>
    <w:rsid w:val="00582DB6"/>
    <w:rsid w:val="0058334E"/>
    <w:rsid w:val="00584AC6"/>
    <w:rsid w:val="00584E0C"/>
    <w:rsid w:val="00585D87"/>
    <w:rsid w:val="00586724"/>
    <w:rsid w:val="005868A1"/>
    <w:rsid w:val="00590324"/>
    <w:rsid w:val="00591E7D"/>
    <w:rsid w:val="005925B9"/>
    <w:rsid w:val="00594BC1"/>
    <w:rsid w:val="00594F6A"/>
    <w:rsid w:val="00595CE4"/>
    <w:rsid w:val="00596AA2"/>
    <w:rsid w:val="005A38E0"/>
    <w:rsid w:val="005A43F9"/>
    <w:rsid w:val="005A6907"/>
    <w:rsid w:val="005B1064"/>
    <w:rsid w:val="005B156F"/>
    <w:rsid w:val="005B2471"/>
    <w:rsid w:val="005B30FB"/>
    <w:rsid w:val="005B41D5"/>
    <w:rsid w:val="005B4BC6"/>
    <w:rsid w:val="005B4ED5"/>
    <w:rsid w:val="005B5270"/>
    <w:rsid w:val="005B62E3"/>
    <w:rsid w:val="005B6DFD"/>
    <w:rsid w:val="005C0471"/>
    <w:rsid w:val="005C0CEF"/>
    <w:rsid w:val="005C126C"/>
    <w:rsid w:val="005C1D2B"/>
    <w:rsid w:val="005C4510"/>
    <w:rsid w:val="005C4B1C"/>
    <w:rsid w:val="005C60F4"/>
    <w:rsid w:val="005D364D"/>
    <w:rsid w:val="005D3834"/>
    <w:rsid w:val="005D3F83"/>
    <w:rsid w:val="005D4A2A"/>
    <w:rsid w:val="005D532D"/>
    <w:rsid w:val="005D62AA"/>
    <w:rsid w:val="005D6A8B"/>
    <w:rsid w:val="005E45EF"/>
    <w:rsid w:val="005F1432"/>
    <w:rsid w:val="005F1BE5"/>
    <w:rsid w:val="005F1C2F"/>
    <w:rsid w:val="005F2055"/>
    <w:rsid w:val="005F2687"/>
    <w:rsid w:val="005F2796"/>
    <w:rsid w:val="005F380C"/>
    <w:rsid w:val="005F6144"/>
    <w:rsid w:val="005F7B55"/>
    <w:rsid w:val="005F7EDD"/>
    <w:rsid w:val="006009D9"/>
    <w:rsid w:val="006060B0"/>
    <w:rsid w:val="00607FDA"/>
    <w:rsid w:val="00611EFF"/>
    <w:rsid w:val="006146F0"/>
    <w:rsid w:val="00614D88"/>
    <w:rsid w:val="006160E9"/>
    <w:rsid w:val="00622E8D"/>
    <w:rsid w:val="006258E9"/>
    <w:rsid w:val="00625B12"/>
    <w:rsid w:val="00626CA6"/>
    <w:rsid w:val="0063097A"/>
    <w:rsid w:val="0063334B"/>
    <w:rsid w:val="006346CA"/>
    <w:rsid w:val="00634EAF"/>
    <w:rsid w:val="006370E2"/>
    <w:rsid w:val="00640911"/>
    <w:rsid w:val="0064202C"/>
    <w:rsid w:val="00642263"/>
    <w:rsid w:val="00642B7C"/>
    <w:rsid w:val="0064313E"/>
    <w:rsid w:val="00646BC2"/>
    <w:rsid w:val="00646D07"/>
    <w:rsid w:val="00647563"/>
    <w:rsid w:val="006475C2"/>
    <w:rsid w:val="006477E5"/>
    <w:rsid w:val="00650353"/>
    <w:rsid w:val="00650DDE"/>
    <w:rsid w:val="00653BB5"/>
    <w:rsid w:val="00654CAE"/>
    <w:rsid w:val="00654E4C"/>
    <w:rsid w:val="00655C9B"/>
    <w:rsid w:val="006562A5"/>
    <w:rsid w:val="006610D0"/>
    <w:rsid w:val="006626BA"/>
    <w:rsid w:val="006655FF"/>
    <w:rsid w:val="00667D18"/>
    <w:rsid w:val="00670E9A"/>
    <w:rsid w:val="00672AEE"/>
    <w:rsid w:val="0067429E"/>
    <w:rsid w:val="00674837"/>
    <w:rsid w:val="00676164"/>
    <w:rsid w:val="0067726A"/>
    <w:rsid w:val="00680262"/>
    <w:rsid w:val="0068137C"/>
    <w:rsid w:val="006823FE"/>
    <w:rsid w:val="00682CA4"/>
    <w:rsid w:val="006838B4"/>
    <w:rsid w:val="00683C3F"/>
    <w:rsid w:val="00684019"/>
    <w:rsid w:val="0068788D"/>
    <w:rsid w:val="00687CEA"/>
    <w:rsid w:val="00690ADD"/>
    <w:rsid w:val="00691955"/>
    <w:rsid w:val="00692718"/>
    <w:rsid w:val="00692B42"/>
    <w:rsid w:val="00695A3B"/>
    <w:rsid w:val="006A0091"/>
    <w:rsid w:val="006A0A42"/>
    <w:rsid w:val="006A2331"/>
    <w:rsid w:val="006A6E52"/>
    <w:rsid w:val="006B129A"/>
    <w:rsid w:val="006B2754"/>
    <w:rsid w:val="006B2B49"/>
    <w:rsid w:val="006B3B03"/>
    <w:rsid w:val="006B3E87"/>
    <w:rsid w:val="006B3EE7"/>
    <w:rsid w:val="006B50BA"/>
    <w:rsid w:val="006B6963"/>
    <w:rsid w:val="006C1F39"/>
    <w:rsid w:val="006C253E"/>
    <w:rsid w:val="006C342E"/>
    <w:rsid w:val="006C61CA"/>
    <w:rsid w:val="006C6951"/>
    <w:rsid w:val="006D1EB4"/>
    <w:rsid w:val="006D2152"/>
    <w:rsid w:val="006D24DC"/>
    <w:rsid w:val="006D3CFC"/>
    <w:rsid w:val="006D5E8A"/>
    <w:rsid w:val="006D7C29"/>
    <w:rsid w:val="006D7CD8"/>
    <w:rsid w:val="006E0E01"/>
    <w:rsid w:val="006E1A10"/>
    <w:rsid w:val="006E2060"/>
    <w:rsid w:val="006E2124"/>
    <w:rsid w:val="006E3B52"/>
    <w:rsid w:val="006E4C63"/>
    <w:rsid w:val="006E5ECE"/>
    <w:rsid w:val="006E75EB"/>
    <w:rsid w:val="006E771F"/>
    <w:rsid w:val="006E7CB1"/>
    <w:rsid w:val="006F034F"/>
    <w:rsid w:val="006F0824"/>
    <w:rsid w:val="006F3CC2"/>
    <w:rsid w:val="006F402C"/>
    <w:rsid w:val="006F4492"/>
    <w:rsid w:val="006F5A08"/>
    <w:rsid w:val="006F78C3"/>
    <w:rsid w:val="006F7A16"/>
    <w:rsid w:val="00700041"/>
    <w:rsid w:val="007014DC"/>
    <w:rsid w:val="00701BBA"/>
    <w:rsid w:val="0070417D"/>
    <w:rsid w:val="00705C87"/>
    <w:rsid w:val="00713527"/>
    <w:rsid w:val="00714875"/>
    <w:rsid w:val="00715708"/>
    <w:rsid w:val="007164F4"/>
    <w:rsid w:val="00717FE8"/>
    <w:rsid w:val="007200BF"/>
    <w:rsid w:val="00720D63"/>
    <w:rsid w:val="007210CB"/>
    <w:rsid w:val="007219EF"/>
    <w:rsid w:val="00722340"/>
    <w:rsid w:val="00724454"/>
    <w:rsid w:val="007247CB"/>
    <w:rsid w:val="00727E61"/>
    <w:rsid w:val="00731CAC"/>
    <w:rsid w:val="00731E33"/>
    <w:rsid w:val="007348E6"/>
    <w:rsid w:val="00735A4F"/>
    <w:rsid w:val="007360B2"/>
    <w:rsid w:val="0073762D"/>
    <w:rsid w:val="00743289"/>
    <w:rsid w:val="00743DE0"/>
    <w:rsid w:val="00744146"/>
    <w:rsid w:val="00744E5C"/>
    <w:rsid w:val="00750127"/>
    <w:rsid w:val="0075017B"/>
    <w:rsid w:val="00751095"/>
    <w:rsid w:val="00751452"/>
    <w:rsid w:val="00753AF3"/>
    <w:rsid w:val="00761179"/>
    <w:rsid w:val="00763129"/>
    <w:rsid w:val="00764123"/>
    <w:rsid w:val="007655BD"/>
    <w:rsid w:val="007657E2"/>
    <w:rsid w:val="007763DF"/>
    <w:rsid w:val="00780E69"/>
    <w:rsid w:val="00781FC3"/>
    <w:rsid w:val="00784283"/>
    <w:rsid w:val="0078519B"/>
    <w:rsid w:val="00786019"/>
    <w:rsid w:val="007877DA"/>
    <w:rsid w:val="00787959"/>
    <w:rsid w:val="00790D54"/>
    <w:rsid w:val="00793077"/>
    <w:rsid w:val="0079313A"/>
    <w:rsid w:val="0079342A"/>
    <w:rsid w:val="00793545"/>
    <w:rsid w:val="007946DE"/>
    <w:rsid w:val="00796769"/>
    <w:rsid w:val="007A004C"/>
    <w:rsid w:val="007A128C"/>
    <w:rsid w:val="007A1715"/>
    <w:rsid w:val="007A2613"/>
    <w:rsid w:val="007A2D9C"/>
    <w:rsid w:val="007A3330"/>
    <w:rsid w:val="007A48EA"/>
    <w:rsid w:val="007A7B19"/>
    <w:rsid w:val="007B041C"/>
    <w:rsid w:val="007B049C"/>
    <w:rsid w:val="007B204C"/>
    <w:rsid w:val="007B22E1"/>
    <w:rsid w:val="007B3A84"/>
    <w:rsid w:val="007B3EE5"/>
    <w:rsid w:val="007B78B2"/>
    <w:rsid w:val="007C0D72"/>
    <w:rsid w:val="007C1702"/>
    <w:rsid w:val="007C24B0"/>
    <w:rsid w:val="007C53A2"/>
    <w:rsid w:val="007C5636"/>
    <w:rsid w:val="007D13C3"/>
    <w:rsid w:val="007D3175"/>
    <w:rsid w:val="007D4912"/>
    <w:rsid w:val="007D5E18"/>
    <w:rsid w:val="007D69F7"/>
    <w:rsid w:val="007E16EE"/>
    <w:rsid w:val="007E1F68"/>
    <w:rsid w:val="007E2D25"/>
    <w:rsid w:val="007E2D70"/>
    <w:rsid w:val="007E3577"/>
    <w:rsid w:val="007E3B30"/>
    <w:rsid w:val="007E5F22"/>
    <w:rsid w:val="007E6C9A"/>
    <w:rsid w:val="007E6F86"/>
    <w:rsid w:val="007E707B"/>
    <w:rsid w:val="007E7099"/>
    <w:rsid w:val="007E7400"/>
    <w:rsid w:val="007F0AC6"/>
    <w:rsid w:val="007F26AC"/>
    <w:rsid w:val="007F30A7"/>
    <w:rsid w:val="007F30EF"/>
    <w:rsid w:val="007F442B"/>
    <w:rsid w:val="007F48BD"/>
    <w:rsid w:val="007F704C"/>
    <w:rsid w:val="007F7857"/>
    <w:rsid w:val="007F7C4B"/>
    <w:rsid w:val="0080014A"/>
    <w:rsid w:val="0080109A"/>
    <w:rsid w:val="00802472"/>
    <w:rsid w:val="00804844"/>
    <w:rsid w:val="00804BEC"/>
    <w:rsid w:val="00806FFB"/>
    <w:rsid w:val="008071D1"/>
    <w:rsid w:val="008118D7"/>
    <w:rsid w:val="00811ADC"/>
    <w:rsid w:val="0081287E"/>
    <w:rsid w:val="00812DA2"/>
    <w:rsid w:val="00813046"/>
    <w:rsid w:val="008134AC"/>
    <w:rsid w:val="00813C97"/>
    <w:rsid w:val="00814385"/>
    <w:rsid w:val="00814689"/>
    <w:rsid w:val="00815D7E"/>
    <w:rsid w:val="0081633B"/>
    <w:rsid w:val="008208A4"/>
    <w:rsid w:val="0082198A"/>
    <w:rsid w:val="00822200"/>
    <w:rsid w:val="0082252D"/>
    <w:rsid w:val="00823F6E"/>
    <w:rsid w:val="0082627E"/>
    <w:rsid w:val="00826D6F"/>
    <w:rsid w:val="00831B07"/>
    <w:rsid w:val="00831BB0"/>
    <w:rsid w:val="008324C6"/>
    <w:rsid w:val="008332FD"/>
    <w:rsid w:val="00835144"/>
    <w:rsid w:val="008351B6"/>
    <w:rsid w:val="0083521E"/>
    <w:rsid w:val="00836D8E"/>
    <w:rsid w:val="008374D0"/>
    <w:rsid w:val="00840120"/>
    <w:rsid w:val="0084030A"/>
    <w:rsid w:val="0084118E"/>
    <w:rsid w:val="00841691"/>
    <w:rsid w:val="0084396C"/>
    <w:rsid w:val="00844473"/>
    <w:rsid w:val="00845DA2"/>
    <w:rsid w:val="00846D2F"/>
    <w:rsid w:val="00846FDA"/>
    <w:rsid w:val="00851C44"/>
    <w:rsid w:val="008525AB"/>
    <w:rsid w:val="008527D8"/>
    <w:rsid w:val="008531BC"/>
    <w:rsid w:val="0085327F"/>
    <w:rsid w:val="008555D1"/>
    <w:rsid w:val="00861CDE"/>
    <w:rsid w:val="00862033"/>
    <w:rsid w:val="008629DE"/>
    <w:rsid w:val="008638E5"/>
    <w:rsid w:val="00864203"/>
    <w:rsid w:val="00864BA9"/>
    <w:rsid w:val="00865036"/>
    <w:rsid w:val="00866B5D"/>
    <w:rsid w:val="00867994"/>
    <w:rsid w:val="00870A92"/>
    <w:rsid w:val="00871652"/>
    <w:rsid w:val="00872183"/>
    <w:rsid w:val="00873A50"/>
    <w:rsid w:val="008741DE"/>
    <w:rsid w:val="0087425E"/>
    <w:rsid w:val="00875BE3"/>
    <w:rsid w:val="00876CDC"/>
    <w:rsid w:val="008772E4"/>
    <w:rsid w:val="00880417"/>
    <w:rsid w:val="00880DC6"/>
    <w:rsid w:val="00884CB5"/>
    <w:rsid w:val="00885DBF"/>
    <w:rsid w:val="00887A89"/>
    <w:rsid w:val="00890A37"/>
    <w:rsid w:val="008919BF"/>
    <w:rsid w:val="00892E04"/>
    <w:rsid w:val="00894FAF"/>
    <w:rsid w:val="008951F2"/>
    <w:rsid w:val="008A0CE7"/>
    <w:rsid w:val="008A11A8"/>
    <w:rsid w:val="008A342E"/>
    <w:rsid w:val="008A4B0A"/>
    <w:rsid w:val="008A5F27"/>
    <w:rsid w:val="008B0B00"/>
    <w:rsid w:val="008B1AA6"/>
    <w:rsid w:val="008B1BC2"/>
    <w:rsid w:val="008B20CD"/>
    <w:rsid w:val="008B6731"/>
    <w:rsid w:val="008B6C95"/>
    <w:rsid w:val="008C012D"/>
    <w:rsid w:val="008C2C1A"/>
    <w:rsid w:val="008C3F82"/>
    <w:rsid w:val="008C4C63"/>
    <w:rsid w:val="008C640B"/>
    <w:rsid w:val="008C6462"/>
    <w:rsid w:val="008C6ED1"/>
    <w:rsid w:val="008C75ED"/>
    <w:rsid w:val="008D0704"/>
    <w:rsid w:val="008D2FCF"/>
    <w:rsid w:val="008D39D0"/>
    <w:rsid w:val="008D471F"/>
    <w:rsid w:val="008D4F25"/>
    <w:rsid w:val="008E1B9B"/>
    <w:rsid w:val="008E2283"/>
    <w:rsid w:val="008E5951"/>
    <w:rsid w:val="008E6214"/>
    <w:rsid w:val="008E63A7"/>
    <w:rsid w:val="008E7124"/>
    <w:rsid w:val="008E79F3"/>
    <w:rsid w:val="008F489C"/>
    <w:rsid w:val="008F581D"/>
    <w:rsid w:val="008F6C87"/>
    <w:rsid w:val="00900FD1"/>
    <w:rsid w:val="009014A2"/>
    <w:rsid w:val="00905EC1"/>
    <w:rsid w:val="0090618B"/>
    <w:rsid w:val="0090689A"/>
    <w:rsid w:val="00907717"/>
    <w:rsid w:val="0091094D"/>
    <w:rsid w:val="00910971"/>
    <w:rsid w:val="00911D37"/>
    <w:rsid w:val="00911EED"/>
    <w:rsid w:val="00912A3B"/>
    <w:rsid w:val="00916E47"/>
    <w:rsid w:val="009200AD"/>
    <w:rsid w:val="00920764"/>
    <w:rsid w:val="0092096D"/>
    <w:rsid w:val="009219EA"/>
    <w:rsid w:val="00922C55"/>
    <w:rsid w:val="00922CB8"/>
    <w:rsid w:val="00923C5E"/>
    <w:rsid w:val="00924C42"/>
    <w:rsid w:val="0092647B"/>
    <w:rsid w:val="009264AC"/>
    <w:rsid w:val="0092673A"/>
    <w:rsid w:val="009267B8"/>
    <w:rsid w:val="00930CB0"/>
    <w:rsid w:val="00931999"/>
    <w:rsid w:val="00933DF0"/>
    <w:rsid w:val="00934C13"/>
    <w:rsid w:val="00936D33"/>
    <w:rsid w:val="00937998"/>
    <w:rsid w:val="00940880"/>
    <w:rsid w:val="0094249C"/>
    <w:rsid w:val="009424DA"/>
    <w:rsid w:val="00942DD9"/>
    <w:rsid w:val="00943C24"/>
    <w:rsid w:val="00943DDC"/>
    <w:rsid w:val="00945C6F"/>
    <w:rsid w:val="0094632A"/>
    <w:rsid w:val="009467C3"/>
    <w:rsid w:val="00946B7B"/>
    <w:rsid w:val="0094734B"/>
    <w:rsid w:val="00947C03"/>
    <w:rsid w:val="009509A1"/>
    <w:rsid w:val="009509E6"/>
    <w:rsid w:val="00954312"/>
    <w:rsid w:val="00955D9D"/>
    <w:rsid w:val="00957663"/>
    <w:rsid w:val="00962DC9"/>
    <w:rsid w:val="00964802"/>
    <w:rsid w:val="00965DDA"/>
    <w:rsid w:val="00967943"/>
    <w:rsid w:val="0097155E"/>
    <w:rsid w:val="00971D15"/>
    <w:rsid w:val="0097474D"/>
    <w:rsid w:val="00976CF2"/>
    <w:rsid w:val="0098017F"/>
    <w:rsid w:val="009809CB"/>
    <w:rsid w:val="0098234B"/>
    <w:rsid w:val="00984D59"/>
    <w:rsid w:val="009866C0"/>
    <w:rsid w:val="0099475F"/>
    <w:rsid w:val="009963E7"/>
    <w:rsid w:val="009965F0"/>
    <w:rsid w:val="00997350"/>
    <w:rsid w:val="009A10E6"/>
    <w:rsid w:val="009A2330"/>
    <w:rsid w:val="009A2628"/>
    <w:rsid w:val="009A2D76"/>
    <w:rsid w:val="009A2DDD"/>
    <w:rsid w:val="009A31C2"/>
    <w:rsid w:val="009A6929"/>
    <w:rsid w:val="009A7200"/>
    <w:rsid w:val="009A7882"/>
    <w:rsid w:val="009A79A3"/>
    <w:rsid w:val="009A7AC0"/>
    <w:rsid w:val="009A7BFC"/>
    <w:rsid w:val="009B1ABC"/>
    <w:rsid w:val="009B2092"/>
    <w:rsid w:val="009B2F35"/>
    <w:rsid w:val="009B5DD7"/>
    <w:rsid w:val="009B60F3"/>
    <w:rsid w:val="009C1F69"/>
    <w:rsid w:val="009C43F8"/>
    <w:rsid w:val="009C4462"/>
    <w:rsid w:val="009C54B7"/>
    <w:rsid w:val="009C5F32"/>
    <w:rsid w:val="009D1D8F"/>
    <w:rsid w:val="009D205A"/>
    <w:rsid w:val="009D3410"/>
    <w:rsid w:val="009D633C"/>
    <w:rsid w:val="009D6B5A"/>
    <w:rsid w:val="009D7152"/>
    <w:rsid w:val="009D7B7B"/>
    <w:rsid w:val="009E16A7"/>
    <w:rsid w:val="009E3837"/>
    <w:rsid w:val="009E3889"/>
    <w:rsid w:val="009E79B8"/>
    <w:rsid w:val="009F263C"/>
    <w:rsid w:val="009F389F"/>
    <w:rsid w:val="009F4BB2"/>
    <w:rsid w:val="009F63A8"/>
    <w:rsid w:val="009F6830"/>
    <w:rsid w:val="00A02FE8"/>
    <w:rsid w:val="00A064C0"/>
    <w:rsid w:val="00A07772"/>
    <w:rsid w:val="00A103E9"/>
    <w:rsid w:val="00A108C2"/>
    <w:rsid w:val="00A10A9B"/>
    <w:rsid w:val="00A1109A"/>
    <w:rsid w:val="00A119E7"/>
    <w:rsid w:val="00A15D2A"/>
    <w:rsid w:val="00A17616"/>
    <w:rsid w:val="00A20D08"/>
    <w:rsid w:val="00A23C74"/>
    <w:rsid w:val="00A24221"/>
    <w:rsid w:val="00A2425F"/>
    <w:rsid w:val="00A24283"/>
    <w:rsid w:val="00A275EC"/>
    <w:rsid w:val="00A3021A"/>
    <w:rsid w:val="00A32687"/>
    <w:rsid w:val="00A340A8"/>
    <w:rsid w:val="00A343C0"/>
    <w:rsid w:val="00A34454"/>
    <w:rsid w:val="00A35CED"/>
    <w:rsid w:val="00A36041"/>
    <w:rsid w:val="00A37E06"/>
    <w:rsid w:val="00A417D7"/>
    <w:rsid w:val="00A4187C"/>
    <w:rsid w:val="00A41C58"/>
    <w:rsid w:val="00A4210E"/>
    <w:rsid w:val="00A421B3"/>
    <w:rsid w:val="00A42632"/>
    <w:rsid w:val="00A434DD"/>
    <w:rsid w:val="00A44BD4"/>
    <w:rsid w:val="00A44FE1"/>
    <w:rsid w:val="00A4533A"/>
    <w:rsid w:val="00A46CF2"/>
    <w:rsid w:val="00A47C44"/>
    <w:rsid w:val="00A50778"/>
    <w:rsid w:val="00A50CBE"/>
    <w:rsid w:val="00A53F21"/>
    <w:rsid w:val="00A5405A"/>
    <w:rsid w:val="00A5414B"/>
    <w:rsid w:val="00A544D8"/>
    <w:rsid w:val="00A54521"/>
    <w:rsid w:val="00A5638C"/>
    <w:rsid w:val="00A62F65"/>
    <w:rsid w:val="00A63CE0"/>
    <w:rsid w:val="00A65B48"/>
    <w:rsid w:val="00A65FA4"/>
    <w:rsid w:val="00A7033B"/>
    <w:rsid w:val="00A75219"/>
    <w:rsid w:val="00A75BDC"/>
    <w:rsid w:val="00A80CB1"/>
    <w:rsid w:val="00A83FFF"/>
    <w:rsid w:val="00A85048"/>
    <w:rsid w:val="00A92680"/>
    <w:rsid w:val="00A9401E"/>
    <w:rsid w:val="00A94A85"/>
    <w:rsid w:val="00A94BF9"/>
    <w:rsid w:val="00A94F8B"/>
    <w:rsid w:val="00A95CA1"/>
    <w:rsid w:val="00A95E67"/>
    <w:rsid w:val="00A96189"/>
    <w:rsid w:val="00A97D24"/>
    <w:rsid w:val="00AA138B"/>
    <w:rsid w:val="00AA1B81"/>
    <w:rsid w:val="00AA204C"/>
    <w:rsid w:val="00AA2AF2"/>
    <w:rsid w:val="00AA3098"/>
    <w:rsid w:val="00AA379F"/>
    <w:rsid w:val="00AA5E4C"/>
    <w:rsid w:val="00AB244E"/>
    <w:rsid w:val="00AB4FDA"/>
    <w:rsid w:val="00AB61F6"/>
    <w:rsid w:val="00AB6636"/>
    <w:rsid w:val="00AB6888"/>
    <w:rsid w:val="00AB74BC"/>
    <w:rsid w:val="00AC2E8E"/>
    <w:rsid w:val="00AC55F6"/>
    <w:rsid w:val="00AC631F"/>
    <w:rsid w:val="00AC70EC"/>
    <w:rsid w:val="00AC7570"/>
    <w:rsid w:val="00AD0209"/>
    <w:rsid w:val="00AD06A5"/>
    <w:rsid w:val="00AD0A57"/>
    <w:rsid w:val="00AD0F5E"/>
    <w:rsid w:val="00AD225C"/>
    <w:rsid w:val="00AD2322"/>
    <w:rsid w:val="00AD4DEB"/>
    <w:rsid w:val="00AE0FF6"/>
    <w:rsid w:val="00AE2F6A"/>
    <w:rsid w:val="00AE2F73"/>
    <w:rsid w:val="00AE35C5"/>
    <w:rsid w:val="00AE4314"/>
    <w:rsid w:val="00AE4D8A"/>
    <w:rsid w:val="00AE5036"/>
    <w:rsid w:val="00AE6DF8"/>
    <w:rsid w:val="00AF0225"/>
    <w:rsid w:val="00AF385E"/>
    <w:rsid w:val="00AF4013"/>
    <w:rsid w:val="00AF5237"/>
    <w:rsid w:val="00B0097A"/>
    <w:rsid w:val="00B04DB1"/>
    <w:rsid w:val="00B053B9"/>
    <w:rsid w:val="00B10C8D"/>
    <w:rsid w:val="00B11389"/>
    <w:rsid w:val="00B1458B"/>
    <w:rsid w:val="00B14629"/>
    <w:rsid w:val="00B14DFC"/>
    <w:rsid w:val="00B15E53"/>
    <w:rsid w:val="00B17712"/>
    <w:rsid w:val="00B17837"/>
    <w:rsid w:val="00B204E1"/>
    <w:rsid w:val="00B21353"/>
    <w:rsid w:val="00B23E33"/>
    <w:rsid w:val="00B24838"/>
    <w:rsid w:val="00B24FD8"/>
    <w:rsid w:val="00B2519C"/>
    <w:rsid w:val="00B25445"/>
    <w:rsid w:val="00B273D6"/>
    <w:rsid w:val="00B27C81"/>
    <w:rsid w:val="00B27C82"/>
    <w:rsid w:val="00B302FF"/>
    <w:rsid w:val="00B30A16"/>
    <w:rsid w:val="00B30BD4"/>
    <w:rsid w:val="00B30DCF"/>
    <w:rsid w:val="00B31A90"/>
    <w:rsid w:val="00B32306"/>
    <w:rsid w:val="00B338EF"/>
    <w:rsid w:val="00B36090"/>
    <w:rsid w:val="00B37330"/>
    <w:rsid w:val="00B3763F"/>
    <w:rsid w:val="00B4190E"/>
    <w:rsid w:val="00B4614D"/>
    <w:rsid w:val="00B5031C"/>
    <w:rsid w:val="00B504E1"/>
    <w:rsid w:val="00B50FC3"/>
    <w:rsid w:val="00B51573"/>
    <w:rsid w:val="00B55199"/>
    <w:rsid w:val="00B55AC6"/>
    <w:rsid w:val="00B55DB6"/>
    <w:rsid w:val="00B56D3F"/>
    <w:rsid w:val="00B5726B"/>
    <w:rsid w:val="00B57A8A"/>
    <w:rsid w:val="00B57C4B"/>
    <w:rsid w:val="00B60128"/>
    <w:rsid w:val="00B601D7"/>
    <w:rsid w:val="00B62572"/>
    <w:rsid w:val="00B667CD"/>
    <w:rsid w:val="00B70C8B"/>
    <w:rsid w:val="00B71563"/>
    <w:rsid w:val="00B71AFB"/>
    <w:rsid w:val="00B724E4"/>
    <w:rsid w:val="00B7624E"/>
    <w:rsid w:val="00B778A9"/>
    <w:rsid w:val="00B77BA3"/>
    <w:rsid w:val="00B77F62"/>
    <w:rsid w:val="00B8019D"/>
    <w:rsid w:val="00B806D5"/>
    <w:rsid w:val="00B80813"/>
    <w:rsid w:val="00B80E37"/>
    <w:rsid w:val="00B8105E"/>
    <w:rsid w:val="00B81157"/>
    <w:rsid w:val="00B81168"/>
    <w:rsid w:val="00B82F38"/>
    <w:rsid w:val="00B8733A"/>
    <w:rsid w:val="00B87DDA"/>
    <w:rsid w:val="00B91724"/>
    <w:rsid w:val="00B9174B"/>
    <w:rsid w:val="00B9257F"/>
    <w:rsid w:val="00B92E0E"/>
    <w:rsid w:val="00B93953"/>
    <w:rsid w:val="00B95718"/>
    <w:rsid w:val="00B97BE3"/>
    <w:rsid w:val="00BA090F"/>
    <w:rsid w:val="00BA0B0F"/>
    <w:rsid w:val="00BA14D0"/>
    <w:rsid w:val="00BA1540"/>
    <w:rsid w:val="00BA1B00"/>
    <w:rsid w:val="00BA2008"/>
    <w:rsid w:val="00BA2720"/>
    <w:rsid w:val="00BA4800"/>
    <w:rsid w:val="00BA4BE6"/>
    <w:rsid w:val="00BA4DF9"/>
    <w:rsid w:val="00BA615F"/>
    <w:rsid w:val="00BA65C1"/>
    <w:rsid w:val="00BA75E0"/>
    <w:rsid w:val="00BB28DA"/>
    <w:rsid w:val="00BB2BCD"/>
    <w:rsid w:val="00BB30E6"/>
    <w:rsid w:val="00BB361D"/>
    <w:rsid w:val="00BB5A50"/>
    <w:rsid w:val="00BB63BF"/>
    <w:rsid w:val="00BB6A28"/>
    <w:rsid w:val="00BB6BD1"/>
    <w:rsid w:val="00BC144D"/>
    <w:rsid w:val="00BC1E38"/>
    <w:rsid w:val="00BC1E70"/>
    <w:rsid w:val="00BC35D9"/>
    <w:rsid w:val="00BC437E"/>
    <w:rsid w:val="00BC54C3"/>
    <w:rsid w:val="00BC5C7B"/>
    <w:rsid w:val="00BC61FA"/>
    <w:rsid w:val="00BD0D6F"/>
    <w:rsid w:val="00BD1D17"/>
    <w:rsid w:val="00BD2019"/>
    <w:rsid w:val="00BD23D7"/>
    <w:rsid w:val="00BD3208"/>
    <w:rsid w:val="00BD32C2"/>
    <w:rsid w:val="00BD6767"/>
    <w:rsid w:val="00BE06FD"/>
    <w:rsid w:val="00BE3762"/>
    <w:rsid w:val="00BE51AB"/>
    <w:rsid w:val="00BE5F8C"/>
    <w:rsid w:val="00BE6709"/>
    <w:rsid w:val="00BF2C9B"/>
    <w:rsid w:val="00BF4B38"/>
    <w:rsid w:val="00BF4DA7"/>
    <w:rsid w:val="00BF6161"/>
    <w:rsid w:val="00BF6BE8"/>
    <w:rsid w:val="00BF70B8"/>
    <w:rsid w:val="00C005E0"/>
    <w:rsid w:val="00C008E8"/>
    <w:rsid w:val="00C01306"/>
    <w:rsid w:val="00C02AEF"/>
    <w:rsid w:val="00C02D41"/>
    <w:rsid w:val="00C038CC"/>
    <w:rsid w:val="00C043BA"/>
    <w:rsid w:val="00C05045"/>
    <w:rsid w:val="00C05685"/>
    <w:rsid w:val="00C05B73"/>
    <w:rsid w:val="00C07D0A"/>
    <w:rsid w:val="00C10B67"/>
    <w:rsid w:val="00C12FAF"/>
    <w:rsid w:val="00C142A0"/>
    <w:rsid w:val="00C14497"/>
    <w:rsid w:val="00C14856"/>
    <w:rsid w:val="00C14DF6"/>
    <w:rsid w:val="00C15795"/>
    <w:rsid w:val="00C16FE1"/>
    <w:rsid w:val="00C2158F"/>
    <w:rsid w:val="00C2220D"/>
    <w:rsid w:val="00C23CEE"/>
    <w:rsid w:val="00C25B45"/>
    <w:rsid w:val="00C27596"/>
    <w:rsid w:val="00C303B0"/>
    <w:rsid w:val="00C31F41"/>
    <w:rsid w:val="00C33AF9"/>
    <w:rsid w:val="00C360C7"/>
    <w:rsid w:val="00C364B0"/>
    <w:rsid w:val="00C3709A"/>
    <w:rsid w:val="00C4080E"/>
    <w:rsid w:val="00C40E50"/>
    <w:rsid w:val="00C4177E"/>
    <w:rsid w:val="00C42DEB"/>
    <w:rsid w:val="00C438DF"/>
    <w:rsid w:val="00C45171"/>
    <w:rsid w:val="00C5020C"/>
    <w:rsid w:val="00C504FF"/>
    <w:rsid w:val="00C5236E"/>
    <w:rsid w:val="00C55317"/>
    <w:rsid w:val="00C55B65"/>
    <w:rsid w:val="00C56518"/>
    <w:rsid w:val="00C6198B"/>
    <w:rsid w:val="00C61E77"/>
    <w:rsid w:val="00C628D2"/>
    <w:rsid w:val="00C62C38"/>
    <w:rsid w:val="00C62D93"/>
    <w:rsid w:val="00C63257"/>
    <w:rsid w:val="00C63BB2"/>
    <w:rsid w:val="00C64991"/>
    <w:rsid w:val="00C6747E"/>
    <w:rsid w:val="00C70155"/>
    <w:rsid w:val="00C70652"/>
    <w:rsid w:val="00C710C0"/>
    <w:rsid w:val="00C71719"/>
    <w:rsid w:val="00C73659"/>
    <w:rsid w:val="00C74724"/>
    <w:rsid w:val="00C7565F"/>
    <w:rsid w:val="00C76371"/>
    <w:rsid w:val="00C80AFC"/>
    <w:rsid w:val="00C80CC1"/>
    <w:rsid w:val="00C820E1"/>
    <w:rsid w:val="00C82832"/>
    <w:rsid w:val="00C854A6"/>
    <w:rsid w:val="00C8722B"/>
    <w:rsid w:val="00C92500"/>
    <w:rsid w:val="00C92974"/>
    <w:rsid w:val="00C955CE"/>
    <w:rsid w:val="00C97271"/>
    <w:rsid w:val="00C97B02"/>
    <w:rsid w:val="00CA0A74"/>
    <w:rsid w:val="00CA1041"/>
    <w:rsid w:val="00CA1639"/>
    <w:rsid w:val="00CA2A5F"/>
    <w:rsid w:val="00CA78FC"/>
    <w:rsid w:val="00CA7F59"/>
    <w:rsid w:val="00CB07EF"/>
    <w:rsid w:val="00CB1433"/>
    <w:rsid w:val="00CB169D"/>
    <w:rsid w:val="00CB37F6"/>
    <w:rsid w:val="00CB4357"/>
    <w:rsid w:val="00CB6513"/>
    <w:rsid w:val="00CB6C57"/>
    <w:rsid w:val="00CC090D"/>
    <w:rsid w:val="00CC580F"/>
    <w:rsid w:val="00CC6222"/>
    <w:rsid w:val="00CC7780"/>
    <w:rsid w:val="00CD1D6A"/>
    <w:rsid w:val="00CD2235"/>
    <w:rsid w:val="00CD2FBC"/>
    <w:rsid w:val="00CD3D16"/>
    <w:rsid w:val="00CD5119"/>
    <w:rsid w:val="00CD5786"/>
    <w:rsid w:val="00CD59EB"/>
    <w:rsid w:val="00CD6880"/>
    <w:rsid w:val="00CE0317"/>
    <w:rsid w:val="00CE1A46"/>
    <w:rsid w:val="00CE1B52"/>
    <w:rsid w:val="00CE2ADE"/>
    <w:rsid w:val="00CE31FE"/>
    <w:rsid w:val="00CE38D5"/>
    <w:rsid w:val="00CE3D05"/>
    <w:rsid w:val="00CE5DF7"/>
    <w:rsid w:val="00CF1473"/>
    <w:rsid w:val="00CF1F1B"/>
    <w:rsid w:val="00CF3DFB"/>
    <w:rsid w:val="00CF4808"/>
    <w:rsid w:val="00CF487A"/>
    <w:rsid w:val="00CF58ED"/>
    <w:rsid w:val="00CF5C3F"/>
    <w:rsid w:val="00CF63A9"/>
    <w:rsid w:val="00D04BE3"/>
    <w:rsid w:val="00D0571F"/>
    <w:rsid w:val="00D065CA"/>
    <w:rsid w:val="00D06BA3"/>
    <w:rsid w:val="00D07256"/>
    <w:rsid w:val="00D10806"/>
    <w:rsid w:val="00D10EDD"/>
    <w:rsid w:val="00D11CC0"/>
    <w:rsid w:val="00D13475"/>
    <w:rsid w:val="00D13650"/>
    <w:rsid w:val="00D137E4"/>
    <w:rsid w:val="00D13CA5"/>
    <w:rsid w:val="00D1503C"/>
    <w:rsid w:val="00D1592E"/>
    <w:rsid w:val="00D17468"/>
    <w:rsid w:val="00D21250"/>
    <w:rsid w:val="00D2258A"/>
    <w:rsid w:val="00D2345E"/>
    <w:rsid w:val="00D23864"/>
    <w:rsid w:val="00D24F01"/>
    <w:rsid w:val="00D27623"/>
    <w:rsid w:val="00D3089D"/>
    <w:rsid w:val="00D31C8F"/>
    <w:rsid w:val="00D324A1"/>
    <w:rsid w:val="00D32B7E"/>
    <w:rsid w:val="00D32D48"/>
    <w:rsid w:val="00D3386D"/>
    <w:rsid w:val="00D3656D"/>
    <w:rsid w:val="00D413FC"/>
    <w:rsid w:val="00D4205B"/>
    <w:rsid w:val="00D42E7C"/>
    <w:rsid w:val="00D43ABF"/>
    <w:rsid w:val="00D44462"/>
    <w:rsid w:val="00D44AAE"/>
    <w:rsid w:val="00D453E0"/>
    <w:rsid w:val="00D45E9F"/>
    <w:rsid w:val="00D47F62"/>
    <w:rsid w:val="00D514C8"/>
    <w:rsid w:val="00D515B0"/>
    <w:rsid w:val="00D54D7A"/>
    <w:rsid w:val="00D55F09"/>
    <w:rsid w:val="00D56AAC"/>
    <w:rsid w:val="00D56CBC"/>
    <w:rsid w:val="00D604DE"/>
    <w:rsid w:val="00D649AD"/>
    <w:rsid w:val="00D64C63"/>
    <w:rsid w:val="00D65850"/>
    <w:rsid w:val="00D65885"/>
    <w:rsid w:val="00D65F14"/>
    <w:rsid w:val="00D67AAF"/>
    <w:rsid w:val="00D70AAA"/>
    <w:rsid w:val="00D7147D"/>
    <w:rsid w:val="00D71534"/>
    <w:rsid w:val="00D71D16"/>
    <w:rsid w:val="00D72F43"/>
    <w:rsid w:val="00D76F45"/>
    <w:rsid w:val="00D76FDD"/>
    <w:rsid w:val="00D7749E"/>
    <w:rsid w:val="00D80097"/>
    <w:rsid w:val="00D80F21"/>
    <w:rsid w:val="00D81602"/>
    <w:rsid w:val="00D82212"/>
    <w:rsid w:val="00D825DA"/>
    <w:rsid w:val="00D82BCC"/>
    <w:rsid w:val="00D834ED"/>
    <w:rsid w:val="00D8383F"/>
    <w:rsid w:val="00D83D2E"/>
    <w:rsid w:val="00D866A7"/>
    <w:rsid w:val="00D869DF"/>
    <w:rsid w:val="00D86DE7"/>
    <w:rsid w:val="00D90F7F"/>
    <w:rsid w:val="00D913CA"/>
    <w:rsid w:val="00D9246E"/>
    <w:rsid w:val="00D9288D"/>
    <w:rsid w:val="00D954B9"/>
    <w:rsid w:val="00D97260"/>
    <w:rsid w:val="00D974DD"/>
    <w:rsid w:val="00D979D6"/>
    <w:rsid w:val="00DA098E"/>
    <w:rsid w:val="00DA1042"/>
    <w:rsid w:val="00DA1336"/>
    <w:rsid w:val="00DA2811"/>
    <w:rsid w:val="00DA43F3"/>
    <w:rsid w:val="00DA7E83"/>
    <w:rsid w:val="00DB0AA3"/>
    <w:rsid w:val="00DB4379"/>
    <w:rsid w:val="00DB5D8F"/>
    <w:rsid w:val="00DB6189"/>
    <w:rsid w:val="00DB6B9D"/>
    <w:rsid w:val="00DB71B2"/>
    <w:rsid w:val="00DB71C9"/>
    <w:rsid w:val="00DC0C28"/>
    <w:rsid w:val="00DC0DD9"/>
    <w:rsid w:val="00DC24EA"/>
    <w:rsid w:val="00DC2A48"/>
    <w:rsid w:val="00DC338F"/>
    <w:rsid w:val="00DC3697"/>
    <w:rsid w:val="00DC393E"/>
    <w:rsid w:val="00DC4AE2"/>
    <w:rsid w:val="00DC53DF"/>
    <w:rsid w:val="00DC6F32"/>
    <w:rsid w:val="00DC766A"/>
    <w:rsid w:val="00DD0A52"/>
    <w:rsid w:val="00DD140E"/>
    <w:rsid w:val="00DD22E2"/>
    <w:rsid w:val="00DD2EA4"/>
    <w:rsid w:val="00DD31B3"/>
    <w:rsid w:val="00DD602B"/>
    <w:rsid w:val="00DD6A4D"/>
    <w:rsid w:val="00DD701B"/>
    <w:rsid w:val="00DD71A1"/>
    <w:rsid w:val="00DE0A84"/>
    <w:rsid w:val="00DE3F48"/>
    <w:rsid w:val="00DE5353"/>
    <w:rsid w:val="00DE5D20"/>
    <w:rsid w:val="00DE6E05"/>
    <w:rsid w:val="00DE71DA"/>
    <w:rsid w:val="00DE7A51"/>
    <w:rsid w:val="00DF1B5A"/>
    <w:rsid w:val="00DF2886"/>
    <w:rsid w:val="00DF3649"/>
    <w:rsid w:val="00DF4AF8"/>
    <w:rsid w:val="00DF543D"/>
    <w:rsid w:val="00DF65E5"/>
    <w:rsid w:val="00DF6F9C"/>
    <w:rsid w:val="00DF709C"/>
    <w:rsid w:val="00DF7E2B"/>
    <w:rsid w:val="00E011C8"/>
    <w:rsid w:val="00E017D9"/>
    <w:rsid w:val="00E02158"/>
    <w:rsid w:val="00E04A01"/>
    <w:rsid w:val="00E13F36"/>
    <w:rsid w:val="00E154D4"/>
    <w:rsid w:val="00E16833"/>
    <w:rsid w:val="00E169FD"/>
    <w:rsid w:val="00E17960"/>
    <w:rsid w:val="00E207C7"/>
    <w:rsid w:val="00E22006"/>
    <w:rsid w:val="00E2447B"/>
    <w:rsid w:val="00E260EA"/>
    <w:rsid w:val="00E26A02"/>
    <w:rsid w:val="00E27142"/>
    <w:rsid w:val="00E3011B"/>
    <w:rsid w:val="00E30A63"/>
    <w:rsid w:val="00E325F8"/>
    <w:rsid w:val="00E33F08"/>
    <w:rsid w:val="00E356F8"/>
    <w:rsid w:val="00E36EB2"/>
    <w:rsid w:val="00E372CF"/>
    <w:rsid w:val="00E41BA2"/>
    <w:rsid w:val="00E420FE"/>
    <w:rsid w:val="00E44AFE"/>
    <w:rsid w:val="00E469DA"/>
    <w:rsid w:val="00E46E4D"/>
    <w:rsid w:val="00E51923"/>
    <w:rsid w:val="00E527C1"/>
    <w:rsid w:val="00E539DA"/>
    <w:rsid w:val="00E57A75"/>
    <w:rsid w:val="00E60E82"/>
    <w:rsid w:val="00E63CFC"/>
    <w:rsid w:val="00E66B11"/>
    <w:rsid w:val="00E709CC"/>
    <w:rsid w:val="00E70D7B"/>
    <w:rsid w:val="00E74686"/>
    <w:rsid w:val="00E80B84"/>
    <w:rsid w:val="00E82353"/>
    <w:rsid w:val="00E82F55"/>
    <w:rsid w:val="00E8380A"/>
    <w:rsid w:val="00E85517"/>
    <w:rsid w:val="00E86740"/>
    <w:rsid w:val="00E91610"/>
    <w:rsid w:val="00E922E1"/>
    <w:rsid w:val="00E92DF6"/>
    <w:rsid w:val="00E93155"/>
    <w:rsid w:val="00E96C59"/>
    <w:rsid w:val="00E97128"/>
    <w:rsid w:val="00E97CAF"/>
    <w:rsid w:val="00E97E6F"/>
    <w:rsid w:val="00E97FE7"/>
    <w:rsid w:val="00EB1688"/>
    <w:rsid w:val="00EB205A"/>
    <w:rsid w:val="00EB2E53"/>
    <w:rsid w:val="00EB30F6"/>
    <w:rsid w:val="00EB373B"/>
    <w:rsid w:val="00EB397A"/>
    <w:rsid w:val="00EB4BEC"/>
    <w:rsid w:val="00EB5B86"/>
    <w:rsid w:val="00EC1CBD"/>
    <w:rsid w:val="00EC255D"/>
    <w:rsid w:val="00EC3D5F"/>
    <w:rsid w:val="00EC573A"/>
    <w:rsid w:val="00EC69B8"/>
    <w:rsid w:val="00ED185F"/>
    <w:rsid w:val="00ED1BDF"/>
    <w:rsid w:val="00ED1DF9"/>
    <w:rsid w:val="00ED2FE9"/>
    <w:rsid w:val="00ED71C9"/>
    <w:rsid w:val="00ED7D39"/>
    <w:rsid w:val="00ED7E7D"/>
    <w:rsid w:val="00EE0B7A"/>
    <w:rsid w:val="00EE0D3C"/>
    <w:rsid w:val="00EE26ED"/>
    <w:rsid w:val="00EE3393"/>
    <w:rsid w:val="00EE49AD"/>
    <w:rsid w:val="00EE5995"/>
    <w:rsid w:val="00EF21FE"/>
    <w:rsid w:val="00EF6DD0"/>
    <w:rsid w:val="00EF7CC3"/>
    <w:rsid w:val="00F03699"/>
    <w:rsid w:val="00F05872"/>
    <w:rsid w:val="00F062EA"/>
    <w:rsid w:val="00F0697C"/>
    <w:rsid w:val="00F074BE"/>
    <w:rsid w:val="00F078DE"/>
    <w:rsid w:val="00F07C19"/>
    <w:rsid w:val="00F12BC1"/>
    <w:rsid w:val="00F12CEE"/>
    <w:rsid w:val="00F13098"/>
    <w:rsid w:val="00F13EDB"/>
    <w:rsid w:val="00F14F27"/>
    <w:rsid w:val="00F15CD8"/>
    <w:rsid w:val="00F16900"/>
    <w:rsid w:val="00F17622"/>
    <w:rsid w:val="00F17B6C"/>
    <w:rsid w:val="00F206A1"/>
    <w:rsid w:val="00F22829"/>
    <w:rsid w:val="00F232B0"/>
    <w:rsid w:val="00F25AA9"/>
    <w:rsid w:val="00F262EF"/>
    <w:rsid w:val="00F26FAC"/>
    <w:rsid w:val="00F27A96"/>
    <w:rsid w:val="00F3060C"/>
    <w:rsid w:val="00F30B06"/>
    <w:rsid w:val="00F31F9B"/>
    <w:rsid w:val="00F33591"/>
    <w:rsid w:val="00F33755"/>
    <w:rsid w:val="00F33773"/>
    <w:rsid w:val="00F33E50"/>
    <w:rsid w:val="00F34150"/>
    <w:rsid w:val="00F34215"/>
    <w:rsid w:val="00F35B1B"/>
    <w:rsid w:val="00F36671"/>
    <w:rsid w:val="00F37259"/>
    <w:rsid w:val="00F437D3"/>
    <w:rsid w:val="00F43A36"/>
    <w:rsid w:val="00F46CC7"/>
    <w:rsid w:val="00F47856"/>
    <w:rsid w:val="00F5483B"/>
    <w:rsid w:val="00F575DA"/>
    <w:rsid w:val="00F57A31"/>
    <w:rsid w:val="00F57CE4"/>
    <w:rsid w:val="00F61678"/>
    <w:rsid w:val="00F61CED"/>
    <w:rsid w:val="00F626CD"/>
    <w:rsid w:val="00F62878"/>
    <w:rsid w:val="00F63045"/>
    <w:rsid w:val="00F6316B"/>
    <w:rsid w:val="00F666D9"/>
    <w:rsid w:val="00F66F9D"/>
    <w:rsid w:val="00F726F9"/>
    <w:rsid w:val="00F75E8A"/>
    <w:rsid w:val="00F76150"/>
    <w:rsid w:val="00F761E8"/>
    <w:rsid w:val="00F76841"/>
    <w:rsid w:val="00F76D58"/>
    <w:rsid w:val="00F77457"/>
    <w:rsid w:val="00F80C89"/>
    <w:rsid w:val="00F90875"/>
    <w:rsid w:val="00F91DE0"/>
    <w:rsid w:val="00F91FE4"/>
    <w:rsid w:val="00F921CC"/>
    <w:rsid w:val="00F93B81"/>
    <w:rsid w:val="00F946F4"/>
    <w:rsid w:val="00F94E9D"/>
    <w:rsid w:val="00F95E0F"/>
    <w:rsid w:val="00F96E95"/>
    <w:rsid w:val="00F97769"/>
    <w:rsid w:val="00F97E6D"/>
    <w:rsid w:val="00FA0221"/>
    <w:rsid w:val="00FA1C16"/>
    <w:rsid w:val="00FA1D27"/>
    <w:rsid w:val="00FA252A"/>
    <w:rsid w:val="00FA31EE"/>
    <w:rsid w:val="00FA5CDB"/>
    <w:rsid w:val="00FA67D3"/>
    <w:rsid w:val="00FA6C5F"/>
    <w:rsid w:val="00FA7206"/>
    <w:rsid w:val="00FA76D6"/>
    <w:rsid w:val="00FB3C4E"/>
    <w:rsid w:val="00FB4B93"/>
    <w:rsid w:val="00FB5A9E"/>
    <w:rsid w:val="00FC0D9A"/>
    <w:rsid w:val="00FC21AF"/>
    <w:rsid w:val="00FC4266"/>
    <w:rsid w:val="00FC43B1"/>
    <w:rsid w:val="00FD03B9"/>
    <w:rsid w:val="00FD14D9"/>
    <w:rsid w:val="00FD3ABC"/>
    <w:rsid w:val="00FD4A30"/>
    <w:rsid w:val="00FD5624"/>
    <w:rsid w:val="00FD5D5D"/>
    <w:rsid w:val="00FE0975"/>
    <w:rsid w:val="00FE1404"/>
    <w:rsid w:val="00FE1A26"/>
    <w:rsid w:val="00FE1CE0"/>
    <w:rsid w:val="00FE5B16"/>
    <w:rsid w:val="00FE5CAF"/>
    <w:rsid w:val="00FE76BB"/>
    <w:rsid w:val="00FE7FBC"/>
    <w:rsid w:val="00FF2EF5"/>
    <w:rsid w:val="00FF3CFF"/>
    <w:rsid w:val="00FF578F"/>
    <w:rsid w:val="00FF75A9"/>
    <w:rsid w:val="00FF7E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57AF524"/>
  <w15:chartTrackingRefBased/>
  <w15:docId w15:val="{19CC752D-EA9C-4BCD-B119-323E5179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886"/>
  </w:style>
  <w:style w:type="paragraph" w:styleId="Heading1">
    <w:name w:val="heading 1"/>
    <w:aliases w:val="H1,Section Heading,heading1,Antraste 1,h1,Section Heading Char,heading1 Char,Antraste 1 Char,h1 Char,Virsraksts 1"/>
    <w:basedOn w:val="Normal"/>
    <w:next w:val="Heading2"/>
    <w:link w:val="Heading1Char"/>
    <w:qFormat/>
    <w:rsid w:val="00CD6880"/>
    <w:pPr>
      <w:keepNext/>
      <w:numPr>
        <w:numId w:val="15"/>
      </w:numPr>
      <w:spacing w:after="0" w:line="240" w:lineRule="auto"/>
      <w:jc w:val="center"/>
      <w:outlineLvl w:val="0"/>
    </w:pPr>
    <w:rPr>
      <w:rFonts w:ascii="Times New Roman Bold" w:eastAsia="Times New Roman" w:hAnsi="Times New Roman Bold" w:cs="Times New Roman"/>
      <w:caps/>
      <w:sz w:val="28"/>
      <w:szCs w:val="20"/>
    </w:rPr>
  </w:style>
  <w:style w:type="paragraph" w:styleId="Heading2">
    <w:name w:val="heading 2"/>
    <w:basedOn w:val="Normal"/>
    <w:next w:val="Normal"/>
    <w:link w:val="Heading2Char"/>
    <w:qFormat/>
    <w:rsid w:val="00CD6880"/>
    <w:pPr>
      <w:keepNext/>
      <w:numPr>
        <w:ilvl w:val="1"/>
        <w:numId w:val="15"/>
      </w:numPr>
      <w:tabs>
        <w:tab w:val="left" w:pos="284"/>
      </w:tabs>
      <w:spacing w:after="100" w:line="240" w:lineRule="auto"/>
      <w:jc w:val="both"/>
      <w:outlineLvl w:val="1"/>
    </w:pPr>
    <w:rPr>
      <w:rFonts w:ascii="Times New Roman Bold" w:eastAsia="Times New Roman" w:hAnsi="Times New Roman Bold" w:cs="Times New Roman"/>
      <w:b/>
      <w:szCs w:val="20"/>
    </w:rPr>
  </w:style>
  <w:style w:type="paragraph" w:styleId="Heading3">
    <w:name w:val="heading 3"/>
    <w:basedOn w:val="Normal"/>
    <w:next w:val="Normal"/>
    <w:link w:val="Heading3Char"/>
    <w:qFormat/>
    <w:rsid w:val="00CD6880"/>
    <w:pPr>
      <w:keepNext/>
      <w:numPr>
        <w:ilvl w:val="2"/>
        <w:numId w:val="15"/>
      </w:numPr>
      <w:spacing w:after="0" w:line="240" w:lineRule="auto"/>
      <w:jc w:val="center"/>
      <w:outlineLvl w:val="2"/>
    </w:pPr>
    <w:rPr>
      <w:rFonts w:ascii="Times New Roman" w:eastAsia="Times New Roman" w:hAnsi="Times New Roman" w:cs="Times New Roman"/>
      <w:b/>
      <w:sz w:val="32"/>
      <w:szCs w:val="24"/>
      <w:lang w:val="x-none"/>
    </w:rPr>
  </w:style>
  <w:style w:type="paragraph" w:styleId="Heading4">
    <w:name w:val="heading 4"/>
    <w:basedOn w:val="Normal"/>
    <w:next w:val="Normal"/>
    <w:link w:val="Heading4Char"/>
    <w:qFormat/>
    <w:rsid w:val="00CD6880"/>
    <w:pPr>
      <w:keepNext/>
      <w:numPr>
        <w:ilvl w:val="3"/>
        <w:numId w:val="15"/>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CD6880"/>
    <w:pPr>
      <w:keepNext/>
      <w:numPr>
        <w:ilvl w:val="4"/>
        <w:numId w:val="15"/>
      </w:numPr>
      <w:spacing w:after="0" w:line="240" w:lineRule="auto"/>
      <w:jc w:val="both"/>
      <w:outlineLvl w:val="4"/>
    </w:pPr>
    <w:rPr>
      <w:rFonts w:ascii="Times New Roman" w:eastAsia="Times New Roman" w:hAnsi="Times New Roman" w:cs="Times New Roman"/>
      <w:b/>
      <w:bCs/>
      <w:sz w:val="24"/>
      <w:szCs w:val="24"/>
    </w:rPr>
  </w:style>
  <w:style w:type="paragraph" w:styleId="Heading6">
    <w:name w:val="heading 6"/>
    <w:basedOn w:val="Normal"/>
    <w:next w:val="Normal"/>
    <w:link w:val="Heading6Char"/>
    <w:qFormat/>
    <w:rsid w:val="00CD6880"/>
    <w:pPr>
      <w:keepNext/>
      <w:numPr>
        <w:ilvl w:val="5"/>
        <w:numId w:val="15"/>
      </w:numPr>
      <w:spacing w:after="0" w:line="240" w:lineRule="auto"/>
      <w:jc w:val="both"/>
      <w:outlineLvl w:val="5"/>
    </w:pPr>
    <w:rPr>
      <w:rFonts w:ascii="Times New Roman" w:eastAsia="Times New Roman" w:hAnsi="Times New Roman" w:cs="Times New Roman"/>
      <w:b/>
      <w:bCs/>
      <w:sz w:val="28"/>
      <w:szCs w:val="24"/>
    </w:rPr>
  </w:style>
  <w:style w:type="paragraph" w:styleId="Heading7">
    <w:name w:val="heading 7"/>
    <w:basedOn w:val="Normal"/>
    <w:next w:val="Normal"/>
    <w:link w:val="Heading7Char"/>
    <w:qFormat/>
    <w:rsid w:val="00CD6880"/>
    <w:pPr>
      <w:numPr>
        <w:ilvl w:val="6"/>
        <w:numId w:val="15"/>
      </w:numPr>
      <w:spacing w:before="240" w:after="60" w:line="240" w:lineRule="auto"/>
      <w:jc w:val="both"/>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D6880"/>
    <w:pPr>
      <w:numPr>
        <w:ilvl w:val="7"/>
        <w:numId w:val="15"/>
      </w:numPr>
      <w:spacing w:before="240" w:after="60" w:line="240" w:lineRule="auto"/>
      <w:jc w:val="both"/>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D6880"/>
    <w:pPr>
      <w:numPr>
        <w:ilvl w:val="8"/>
        <w:numId w:val="15"/>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6BE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Char1,Header Char Char"/>
    <w:basedOn w:val="Normal"/>
    <w:link w:val="HeaderChar"/>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aliases w:val="Header Char1 Char,Header Char Char Char"/>
    <w:basedOn w:val="DefaultParagraphFont"/>
    <w:link w:val="Header"/>
    <w:rsid w:val="00BF6BE8"/>
    <w:rPr>
      <w:rFonts w:ascii="Times New Roman" w:eastAsia="Times New Roman" w:hAnsi="Times New Roman" w:cs="Times New Roman"/>
      <w:sz w:val="24"/>
      <w:szCs w:val="24"/>
    </w:rPr>
  </w:style>
  <w:style w:type="character" w:styleId="PageNumber">
    <w:name w:val="page number"/>
    <w:basedOn w:val="DefaultParagraphFont"/>
    <w:rsid w:val="00BF6BE8"/>
  </w:style>
  <w:style w:type="paragraph" w:styleId="Footer">
    <w:name w:val="footer"/>
    <w:basedOn w:val="Normal"/>
    <w:link w:val="FooterChar"/>
    <w:uiPriority w:val="99"/>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F6BE8"/>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0C4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0C4F38"/>
    <w:rPr>
      <w:rFonts w:ascii="Segoe UI" w:hAnsi="Segoe UI" w:cs="Segoe UI"/>
      <w:sz w:val="18"/>
      <w:szCs w:val="18"/>
    </w:rPr>
  </w:style>
  <w:style w:type="paragraph" w:styleId="ListParagraph">
    <w:name w:val="List Paragraph"/>
    <w:aliases w:val="Saistīto dokumentu saraksts,Syle 1"/>
    <w:basedOn w:val="Normal"/>
    <w:link w:val="ListParagraphChar"/>
    <w:qFormat/>
    <w:rsid w:val="000F361C"/>
    <w:pPr>
      <w:ind w:left="720"/>
      <w:contextualSpacing/>
    </w:pPr>
  </w:style>
  <w:style w:type="character" w:styleId="Hyperlink">
    <w:name w:val="Hyperlink"/>
    <w:basedOn w:val="DefaultParagraphFont"/>
    <w:unhideWhenUsed/>
    <w:rsid w:val="00424401"/>
    <w:rPr>
      <w:color w:val="0563C1" w:themeColor="hyperlink"/>
      <w:u w:val="single"/>
    </w:rPr>
  </w:style>
  <w:style w:type="character" w:customStyle="1" w:styleId="Heading1Char">
    <w:name w:val="Heading 1 Char"/>
    <w:aliases w:val="H1 Char,Section Heading Char1,heading1 Char1,Antraste 1 Char1,h1 Char1,Section Heading Char Char,heading1 Char Char,Antraste 1 Char Char,h1 Char Char,Virsraksts 1 Char"/>
    <w:basedOn w:val="DefaultParagraphFont"/>
    <w:link w:val="Heading1"/>
    <w:rsid w:val="00CD6880"/>
    <w:rPr>
      <w:rFonts w:ascii="Times New Roman Bold" w:eastAsia="Times New Roman" w:hAnsi="Times New Roman Bold" w:cs="Times New Roman"/>
      <w:caps/>
      <w:sz w:val="28"/>
      <w:szCs w:val="20"/>
    </w:rPr>
  </w:style>
  <w:style w:type="character" w:customStyle="1" w:styleId="Heading2Char">
    <w:name w:val="Heading 2 Char"/>
    <w:basedOn w:val="DefaultParagraphFont"/>
    <w:link w:val="Heading2"/>
    <w:rsid w:val="00CD6880"/>
    <w:rPr>
      <w:rFonts w:ascii="Times New Roman Bold" w:eastAsia="Times New Roman" w:hAnsi="Times New Roman Bold" w:cs="Times New Roman"/>
      <w:b/>
      <w:szCs w:val="20"/>
    </w:rPr>
  </w:style>
  <w:style w:type="character" w:customStyle="1" w:styleId="Heading3Char">
    <w:name w:val="Heading 3 Char"/>
    <w:basedOn w:val="DefaultParagraphFont"/>
    <w:link w:val="Heading3"/>
    <w:rsid w:val="00CD6880"/>
    <w:rPr>
      <w:rFonts w:ascii="Times New Roman" w:eastAsia="Times New Roman" w:hAnsi="Times New Roman" w:cs="Times New Roman"/>
      <w:b/>
      <w:sz w:val="32"/>
      <w:szCs w:val="24"/>
      <w:lang w:val="x-none"/>
    </w:rPr>
  </w:style>
  <w:style w:type="character" w:customStyle="1" w:styleId="Heading4Char">
    <w:name w:val="Heading 4 Char"/>
    <w:basedOn w:val="DefaultParagraphFont"/>
    <w:link w:val="Heading4"/>
    <w:rsid w:val="00CD688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D6880"/>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CD6880"/>
    <w:rPr>
      <w:rFonts w:ascii="Times New Roman" w:eastAsia="Times New Roman" w:hAnsi="Times New Roman" w:cs="Times New Roman"/>
      <w:b/>
      <w:bCs/>
      <w:sz w:val="28"/>
      <w:szCs w:val="24"/>
    </w:rPr>
  </w:style>
  <w:style w:type="character" w:customStyle="1" w:styleId="Heading7Char">
    <w:name w:val="Heading 7 Char"/>
    <w:basedOn w:val="DefaultParagraphFont"/>
    <w:link w:val="Heading7"/>
    <w:rsid w:val="00CD688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D688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D6880"/>
    <w:rPr>
      <w:rFonts w:ascii="Arial" w:eastAsia="Times New Roman" w:hAnsi="Arial" w:cs="Arial"/>
    </w:rPr>
  </w:style>
  <w:style w:type="paragraph" w:styleId="BodyText">
    <w:name w:val="Body Text"/>
    <w:basedOn w:val="Normal"/>
    <w:link w:val="BodyTextChar"/>
    <w:semiHidden/>
    <w:rsid w:val="00CD6880"/>
    <w:pPr>
      <w:spacing w:after="120" w:line="240" w:lineRule="auto"/>
    </w:pPr>
    <w:rPr>
      <w:rFonts w:ascii="Arial" w:eastAsia="Times New Roman" w:hAnsi="Arial" w:cs="Times New Roman"/>
      <w:b/>
      <w:sz w:val="24"/>
      <w:szCs w:val="24"/>
    </w:rPr>
  </w:style>
  <w:style w:type="character" w:customStyle="1" w:styleId="BodyTextChar">
    <w:name w:val="Body Text Char"/>
    <w:basedOn w:val="DefaultParagraphFont"/>
    <w:link w:val="BodyText"/>
    <w:semiHidden/>
    <w:rsid w:val="00CD6880"/>
    <w:rPr>
      <w:rFonts w:ascii="Arial" w:eastAsia="Times New Roman" w:hAnsi="Arial" w:cs="Times New Roman"/>
      <w:b/>
      <w:sz w:val="24"/>
      <w:szCs w:val="24"/>
    </w:rPr>
  </w:style>
  <w:style w:type="paragraph" w:styleId="BodyTextIndent">
    <w:name w:val="Body Text Indent"/>
    <w:basedOn w:val="Normal"/>
    <w:link w:val="BodyTextIndentChar"/>
    <w:semiHidden/>
    <w:rsid w:val="00CD6880"/>
    <w:pPr>
      <w:spacing w:after="120" w:line="240" w:lineRule="auto"/>
      <w:ind w:left="283"/>
    </w:pPr>
    <w:rPr>
      <w:rFonts w:ascii="Arial" w:eastAsia="Times New Roman" w:hAnsi="Arial" w:cs="Times New Roman"/>
      <w:b/>
      <w:sz w:val="24"/>
      <w:szCs w:val="24"/>
    </w:rPr>
  </w:style>
  <w:style w:type="character" w:customStyle="1" w:styleId="BodyTextIndentChar">
    <w:name w:val="Body Text Indent Char"/>
    <w:basedOn w:val="DefaultParagraphFont"/>
    <w:link w:val="BodyTextIndent"/>
    <w:semiHidden/>
    <w:rsid w:val="00CD6880"/>
    <w:rPr>
      <w:rFonts w:ascii="Arial" w:eastAsia="Times New Roman" w:hAnsi="Arial" w:cs="Times New Roman"/>
      <w:b/>
      <w:sz w:val="24"/>
      <w:szCs w:val="24"/>
    </w:rPr>
  </w:style>
  <w:style w:type="paragraph" w:customStyle="1" w:styleId="naisf">
    <w:name w:val="naisf"/>
    <w:basedOn w:val="Normal"/>
    <w:rsid w:val="00CD6880"/>
    <w:pPr>
      <w:spacing w:before="100" w:beforeAutospacing="1" w:after="100" w:afterAutospacing="1" w:line="240" w:lineRule="auto"/>
      <w:jc w:val="both"/>
    </w:pPr>
    <w:rPr>
      <w:rFonts w:ascii="Times New Roman" w:eastAsia="Times New Roman" w:hAnsi="Times New Roman" w:cs="Times New Roman"/>
      <w:sz w:val="24"/>
      <w:szCs w:val="24"/>
      <w:lang w:val="en-GB"/>
    </w:rPr>
  </w:style>
  <w:style w:type="paragraph" w:customStyle="1" w:styleId="StyleHeading1">
    <w:name w:val="Style Heading 1"/>
    <w:aliases w:val="H1 + Times New Roman 12 pt Left"/>
    <w:basedOn w:val="Heading1"/>
    <w:rsid w:val="00CD6880"/>
    <w:pPr>
      <w:jc w:val="left"/>
    </w:pPr>
    <w:rPr>
      <w:rFonts w:ascii="Times New Roman" w:hAnsi="Times New Roman"/>
      <w:b/>
      <w:bCs/>
      <w:sz w:val="24"/>
    </w:rPr>
  </w:style>
  <w:style w:type="paragraph" w:styleId="BodyText3">
    <w:name w:val="Body Text 3"/>
    <w:basedOn w:val="Normal"/>
    <w:link w:val="BodyText3Char"/>
    <w:rsid w:val="00CD6880"/>
    <w:pPr>
      <w:spacing w:after="120" w:line="240" w:lineRule="auto"/>
    </w:pPr>
    <w:rPr>
      <w:rFonts w:ascii="Arial" w:eastAsia="Times New Roman" w:hAnsi="Arial" w:cs="Times New Roman"/>
      <w:b/>
      <w:sz w:val="16"/>
      <w:szCs w:val="16"/>
    </w:rPr>
  </w:style>
  <w:style w:type="character" w:customStyle="1" w:styleId="BodyText3Char">
    <w:name w:val="Body Text 3 Char"/>
    <w:basedOn w:val="DefaultParagraphFont"/>
    <w:link w:val="BodyText3"/>
    <w:rsid w:val="00CD6880"/>
    <w:rPr>
      <w:rFonts w:ascii="Arial" w:eastAsia="Times New Roman" w:hAnsi="Arial" w:cs="Times New Roman"/>
      <w:b/>
      <w:sz w:val="16"/>
      <w:szCs w:val="16"/>
    </w:rPr>
  </w:style>
  <w:style w:type="paragraph" w:styleId="BodyText2">
    <w:name w:val="Body Text 2"/>
    <w:basedOn w:val="Normal"/>
    <w:link w:val="BodyText2Char"/>
    <w:semiHidden/>
    <w:rsid w:val="00CD6880"/>
    <w:pPr>
      <w:spacing w:after="120" w:line="480" w:lineRule="auto"/>
    </w:pPr>
    <w:rPr>
      <w:rFonts w:ascii="Times New Roman" w:eastAsia="Times New Roman" w:hAnsi="Times New Roman" w:cs="Times New Roman"/>
      <w:b/>
      <w:sz w:val="24"/>
      <w:szCs w:val="24"/>
    </w:rPr>
  </w:style>
  <w:style w:type="character" w:customStyle="1" w:styleId="BodyText2Char">
    <w:name w:val="Body Text 2 Char"/>
    <w:basedOn w:val="DefaultParagraphFont"/>
    <w:link w:val="BodyText2"/>
    <w:semiHidden/>
    <w:rsid w:val="00CD6880"/>
    <w:rPr>
      <w:rFonts w:ascii="Times New Roman" w:eastAsia="Times New Roman" w:hAnsi="Times New Roman" w:cs="Times New Roman"/>
      <w:b/>
      <w:sz w:val="24"/>
      <w:szCs w:val="24"/>
    </w:rPr>
  </w:style>
  <w:style w:type="paragraph" w:styleId="BlockText">
    <w:name w:val="Block Text"/>
    <w:basedOn w:val="Normal"/>
    <w:semiHidden/>
    <w:rsid w:val="00CD6880"/>
    <w:pPr>
      <w:spacing w:after="100" w:afterAutospacing="1" w:line="240" w:lineRule="auto"/>
      <w:ind w:left="284" w:right="-425" w:hanging="284"/>
      <w:jc w:val="both"/>
    </w:pPr>
    <w:rPr>
      <w:rFonts w:ascii="Times New Roman" w:eastAsia="Times New Roman" w:hAnsi="Times New Roman" w:cs="Times New Roman"/>
      <w:bCs/>
      <w:szCs w:val="20"/>
    </w:rPr>
  </w:style>
  <w:style w:type="paragraph" w:styleId="Title">
    <w:name w:val="Title"/>
    <w:basedOn w:val="Normal"/>
    <w:link w:val="TitleChar"/>
    <w:qFormat/>
    <w:rsid w:val="00CD6880"/>
    <w:pPr>
      <w:spacing w:after="0" w:line="240" w:lineRule="auto"/>
      <w:jc w:val="center"/>
    </w:pPr>
    <w:rPr>
      <w:rFonts w:ascii="Times New Roman" w:eastAsia="Times New Roman" w:hAnsi="Times New Roman" w:cs="Times New Roman"/>
      <w:sz w:val="32"/>
      <w:szCs w:val="20"/>
    </w:rPr>
  </w:style>
  <w:style w:type="character" w:customStyle="1" w:styleId="TitleChar">
    <w:name w:val="Title Char"/>
    <w:basedOn w:val="DefaultParagraphFont"/>
    <w:link w:val="Title"/>
    <w:rsid w:val="00CD6880"/>
    <w:rPr>
      <w:rFonts w:ascii="Times New Roman" w:eastAsia="Times New Roman" w:hAnsi="Times New Roman" w:cs="Times New Roman"/>
      <w:sz w:val="32"/>
      <w:szCs w:val="20"/>
    </w:rPr>
  </w:style>
  <w:style w:type="paragraph" w:styleId="FootnoteText">
    <w:name w:val="footnote text"/>
    <w:basedOn w:val="Normal"/>
    <w:link w:val="FootnoteTextChar"/>
    <w:rsid w:val="00CD688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CD6880"/>
    <w:rPr>
      <w:rFonts w:ascii="Times New Roman" w:eastAsia="Times New Roman" w:hAnsi="Times New Roman" w:cs="Times New Roman"/>
      <w:sz w:val="20"/>
      <w:szCs w:val="20"/>
    </w:rPr>
  </w:style>
  <w:style w:type="paragraph" w:customStyle="1" w:styleId="Style3">
    <w:name w:val="Style3"/>
    <w:basedOn w:val="Normal"/>
    <w:rsid w:val="00CD688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Normal"/>
    <w:rsid w:val="00CD688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Normal"/>
    <w:rsid w:val="00CD688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Normal"/>
    <w:rsid w:val="00CD688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Normal"/>
    <w:rsid w:val="00CD6880"/>
    <w:pPr>
      <w:widowControl w:val="0"/>
      <w:autoSpaceDE w:val="0"/>
      <w:autoSpaceDN w:val="0"/>
      <w:adjustRightInd w:val="0"/>
      <w:spacing w:after="0" w:line="240" w:lineRule="exact"/>
      <w:ind w:firstLine="350"/>
      <w:jc w:val="both"/>
    </w:pPr>
    <w:rPr>
      <w:rFonts w:ascii="Times New Roman" w:eastAsia="Times New Roman" w:hAnsi="Times New Roman" w:cs="Times New Roman"/>
      <w:sz w:val="24"/>
      <w:szCs w:val="24"/>
    </w:rPr>
  </w:style>
  <w:style w:type="paragraph" w:customStyle="1" w:styleId="Style12">
    <w:name w:val="Style12"/>
    <w:basedOn w:val="Normal"/>
    <w:rsid w:val="00CD6880"/>
    <w:pPr>
      <w:widowControl w:val="0"/>
      <w:autoSpaceDE w:val="0"/>
      <w:autoSpaceDN w:val="0"/>
      <w:adjustRightInd w:val="0"/>
      <w:spacing w:after="0" w:line="240" w:lineRule="exact"/>
      <w:ind w:hanging="326"/>
    </w:pPr>
    <w:rPr>
      <w:rFonts w:ascii="Times New Roman" w:eastAsia="Times New Roman" w:hAnsi="Times New Roman" w:cs="Times New Roman"/>
      <w:sz w:val="24"/>
      <w:szCs w:val="24"/>
    </w:rPr>
  </w:style>
  <w:style w:type="paragraph" w:customStyle="1" w:styleId="Style14">
    <w:name w:val="Style14"/>
    <w:basedOn w:val="Normal"/>
    <w:rsid w:val="00CD6880"/>
    <w:pPr>
      <w:widowControl w:val="0"/>
      <w:autoSpaceDE w:val="0"/>
      <w:autoSpaceDN w:val="0"/>
      <w:adjustRightInd w:val="0"/>
      <w:spacing w:after="0" w:line="240" w:lineRule="exact"/>
      <w:jc w:val="both"/>
    </w:pPr>
    <w:rPr>
      <w:rFonts w:ascii="Times New Roman" w:eastAsia="Times New Roman" w:hAnsi="Times New Roman" w:cs="Times New Roman"/>
      <w:sz w:val="24"/>
      <w:szCs w:val="24"/>
    </w:rPr>
  </w:style>
  <w:style w:type="character" w:customStyle="1" w:styleId="FontStyle16">
    <w:name w:val="Font Style16"/>
    <w:rsid w:val="00CD6880"/>
    <w:rPr>
      <w:rFonts w:ascii="Arial" w:hAnsi="Arial" w:cs="Arial"/>
      <w:b/>
      <w:bCs/>
      <w:sz w:val="20"/>
      <w:szCs w:val="20"/>
    </w:rPr>
  </w:style>
  <w:style w:type="character" w:customStyle="1" w:styleId="FontStyle17">
    <w:name w:val="Font Style17"/>
    <w:rsid w:val="00CD6880"/>
    <w:rPr>
      <w:rFonts w:ascii="Arial" w:hAnsi="Arial" w:cs="Arial"/>
      <w:i/>
      <w:iCs/>
      <w:sz w:val="20"/>
      <w:szCs w:val="20"/>
    </w:rPr>
  </w:style>
  <w:style w:type="character" w:customStyle="1" w:styleId="FontStyle18">
    <w:name w:val="Font Style18"/>
    <w:rsid w:val="00CD6880"/>
    <w:rPr>
      <w:rFonts w:ascii="Arial" w:hAnsi="Arial" w:cs="Arial"/>
      <w:sz w:val="20"/>
      <w:szCs w:val="20"/>
    </w:rPr>
  </w:style>
  <w:style w:type="character" w:customStyle="1" w:styleId="FontStyle20">
    <w:name w:val="Font Style20"/>
    <w:rsid w:val="00CD6880"/>
    <w:rPr>
      <w:rFonts w:ascii="Arial" w:hAnsi="Arial" w:cs="Arial"/>
      <w:i/>
      <w:iCs/>
      <w:sz w:val="18"/>
      <w:szCs w:val="18"/>
    </w:rPr>
  </w:style>
  <w:style w:type="paragraph" w:customStyle="1" w:styleId="Style8">
    <w:name w:val="Style8"/>
    <w:basedOn w:val="Normal"/>
    <w:rsid w:val="00CD6880"/>
    <w:pPr>
      <w:widowControl w:val="0"/>
      <w:autoSpaceDE w:val="0"/>
      <w:autoSpaceDN w:val="0"/>
      <w:adjustRightInd w:val="0"/>
      <w:spacing w:after="0" w:line="266" w:lineRule="exact"/>
    </w:pPr>
    <w:rPr>
      <w:rFonts w:ascii="Times New Roman" w:eastAsia="Times New Roman" w:hAnsi="Times New Roman" w:cs="Times New Roman"/>
      <w:sz w:val="24"/>
      <w:szCs w:val="24"/>
      <w:lang w:eastAsia="lv-LV"/>
    </w:rPr>
  </w:style>
  <w:style w:type="character" w:customStyle="1" w:styleId="FontStyle15">
    <w:name w:val="Font Style15"/>
    <w:rsid w:val="00CD6880"/>
    <w:rPr>
      <w:rFonts w:ascii="Times New Roman" w:hAnsi="Times New Roman" w:cs="Times New Roman"/>
      <w:spacing w:val="10"/>
      <w:sz w:val="20"/>
      <w:szCs w:val="20"/>
    </w:rPr>
  </w:style>
  <w:style w:type="paragraph" w:customStyle="1" w:styleId="Rakstz">
    <w:name w:val="Rakstz."/>
    <w:basedOn w:val="Normal"/>
    <w:rsid w:val="00CD6880"/>
    <w:pPr>
      <w:widowControl w:val="0"/>
      <w:adjustRightInd w:val="0"/>
      <w:spacing w:line="240" w:lineRule="exact"/>
      <w:jc w:val="both"/>
    </w:pPr>
    <w:rPr>
      <w:rFonts w:ascii="Tahoma" w:eastAsia="Times New Roman" w:hAnsi="Tahoma" w:cs="Times New Roman"/>
      <w:sz w:val="20"/>
      <w:szCs w:val="20"/>
      <w:lang w:val="en-US"/>
    </w:rPr>
  </w:style>
  <w:style w:type="character" w:styleId="CommentReference">
    <w:name w:val="annotation reference"/>
    <w:rsid w:val="00CD6880"/>
    <w:rPr>
      <w:sz w:val="16"/>
      <w:szCs w:val="16"/>
    </w:rPr>
  </w:style>
  <w:style w:type="paragraph" w:styleId="CommentText">
    <w:name w:val="annotation text"/>
    <w:basedOn w:val="Normal"/>
    <w:link w:val="CommentTextChar"/>
    <w:rsid w:val="00CD6880"/>
    <w:pPr>
      <w:spacing w:after="0" w:line="240" w:lineRule="auto"/>
    </w:pPr>
    <w:rPr>
      <w:rFonts w:ascii="Arial" w:eastAsia="Times New Roman" w:hAnsi="Arial" w:cs="Times New Roman"/>
      <w:b/>
      <w:sz w:val="20"/>
      <w:szCs w:val="20"/>
      <w:lang w:val="x-none"/>
    </w:rPr>
  </w:style>
  <w:style w:type="character" w:customStyle="1" w:styleId="CommentTextChar">
    <w:name w:val="Comment Text Char"/>
    <w:basedOn w:val="DefaultParagraphFont"/>
    <w:link w:val="CommentText"/>
    <w:rsid w:val="00CD6880"/>
    <w:rPr>
      <w:rFonts w:ascii="Arial" w:eastAsia="Times New Roman" w:hAnsi="Arial" w:cs="Times New Roman"/>
      <w:b/>
      <w:sz w:val="20"/>
      <w:szCs w:val="20"/>
      <w:lang w:val="x-none"/>
    </w:rPr>
  </w:style>
  <w:style w:type="paragraph" w:styleId="CommentSubject">
    <w:name w:val="annotation subject"/>
    <w:basedOn w:val="CommentText"/>
    <w:next w:val="CommentText"/>
    <w:link w:val="CommentSubjectChar"/>
    <w:rsid w:val="00CD6880"/>
    <w:rPr>
      <w:bCs/>
    </w:rPr>
  </w:style>
  <w:style w:type="character" w:customStyle="1" w:styleId="CommentSubjectChar">
    <w:name w:val="Comment Subject Char"/>
    <w:basedOn w:val="CommentTextChar"/>
    <w:link w:val="CommentSubject"/>
    <w:rsid w:val="00CD6880"/>
    <w:rPr>
      <w:rFonts w:ascii="Arial" w:eastAsia="Times New Roman" w:hAnsi="Arial" w:cs="Times New Roman"/>
      <w:b/>
      <w:bCs/>
      <w:sz w:val="20"/>
      <w:szCs w:val="20"/>
      <w:lang w:val="x-none"/>
    </w:rPr>
  </w:style>
  <w:style w:type="paragraph" w:styleId="BodyTextIndent3">
    <w:name w:val="Body Text Indent 3"/>
    <w:basedOn w:val="Normal"/>
    <w:link w:val="BodyTextIndent3Char"/>
    <w:rsid w:val="00CD6880"/>
    <w:pPr>
      <w:spacing w:after="120" w:line="240" w:lineRule="auto"/>
      <w:ind w:left="283"/>
    </w:pPr>
    <w:rPr>
      <w:rFonts w:ascii="Arial" w:eastAsia="Times New Roman" w:hAnsi="Arial" w:cs="Times New Roman"/>
      <w:b/>
      <w:sz w:val="16"/>
      <w:szCs w:val="16"/>
      <w:lang w:val="x-none"/>
    </w:rPr>
  </w:style>
  <w:style w:type="character" w:customStyle="1" w:styleId="BodyTextIndent3Char">
    <w:name w:val="Body Text Indent 3 Char"/>
    <w:basedOn w:val="DefaultParagraphFont"/>
    <w:link w:val="BodyTextIndent3"/>
    <w:rsid w:val="00CD6880"/>
    <w:rPr>
      <w:rFonts w:ascii="Arial" w:eastAsia="Times New Roman" w:hAnsi="Arial" w:cs="Times New Roman"/>
      <w:b/>
      <w:sz w:val="16"/>
      <w:szCs w:val="16"/>
      <w:lang w:val="x-none"/>
    </w:rPr>
  </w:style>
  <w:style w:type="character" w:styleId="FootnoteReference">
    <w:name w:val="footnote reference"/>
    <w:aliases w:val="Footnote symbol"/>
    <w:uiPriority w:val="99"/>
    <w:rsid w:val="00CD6880"/>
    <w:rPr>
      <w:vertAlign w:val="superscript"/>
    </w:rPr>
  </w:style>
  <w:style w:type="paragraph" w:customStyle="1" w:styleId="Apakpunkts">
    <w:name w:val="Apakšpunkts"/>
    <w:basedOn w:val="Heading3"/>
    <w:link w:val="ApakpunktsChar"/>
    <w:rsid w:val="00CD6880"/>
    <w:pPr>
      <w:keepNext w:val="0"/>
      <w:widowControl w:val="0"/>
      <w:tabs>
        <w:tab w:val="num" w:pos="900"/>
        <w:tab w:val="num" w:pos="1080"/>
      </w:tabs>
      <w:spacing w:before="120" w:after="60"/>
      <w:ind w:left="1080" w:hanging="720"/>
      <w:jc w:val="both"/>
    </w:pPr>
    <w:rPr>
      <w:b w:val="0"/>
      <w:iCs/>
      <w:color w:val="000000"/>
      <w:sz w:val="24"/>
      <w:szCs w:val="28"/>
    </w:rPr>
  </w:style>
  <w:style w:type="character" w:customStyle="1" w:styleId="ApakpunktsChar">
    <w:name w:val="Apakšpunkts Char"/>
    <w:link w:val="Apakpunkts"/>
    <w:rsid w:val="00CD6880"/>
    <w:rPr>
      <w:rFonts w:ascii="Times New Roman" w:eastAsia="Times New Roman" w:hAnsi="Times New Roman" w:cs="Times New Roman"/>
      <w:iCs/>
      <w:color w:val="000000"/>
      <w:sz w:val="24"/>
      <w:szCs w:val="28"/>
      <w:lang w:val="x-none"/>
    </w:rPr>
  </w:style>
  <w:style w:type="paragraph" w:customStyle="1" w:styleId="tv2131">
    <w:name w:val="tv2131"/>
    <w:basedOn w:val="Normal"/>
    <w:rsid w:val="00CD6880"/>
    <w:pPr>
      <w:spacing w:before="240" w:after="0" w:line="360" w:lineRule="auto"/>
      <w:ind w:firstLine="300"/>
      <w:jc w:val="both"/>
    </w:pPr>
    <w:rPr>
      <w:rFonts w:ascii="Verdana" w:eastAsia="Times New Roman" w:hAnsi="Verdana" w:cs="Times New Roman"/>
      <w:sz w:val="18"/>
      <w:szCs w:val="18"/>
      <w:lang w:eastAsia="lv-LV"/>
    </w:rPr>
  </w:style>
  <w:style w:type="paragraph" w:styleId="NormalWeb">
    <w:name w:val="Normal (Web)"/>
    <w:basedOn w:val="Normal"/>
    <w:uiPriority w:val="99"/>
    <w:rsid w:val="00CD6880"/>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Default">
    <w:name w:val="Default"/>
    <w:rsid w:val="00CD688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Style1">
    <w:name w:val="Style1"/>
    <w:rsid w:val="00CD6880"/>
    <w:pPr>
      <w:numPr>
        <w:numId w:val="20"/>
      </w:numPr>
    </w:pPr>
  </w:style>
  <w:style w:type="character" w:styleId="Emphasis">
    <w:name w:val="Emphasis"/>
    <w:uiPriority w:val="20"/>
    <w:qFormat/>
    <w:rsid w:val="00CD6880"/>
    <w:rPr>
      <w:i/>
      <w:iCs/>
    </w:rPr>
  </w:style>
  <w:style w:type="paragraph" w:customStyle="1" w:styleId="virsraksts11">
    <w:name w:val="virsraksts 1.1."/>
    <w:basedOn w:val="Heading2"/>
    <w:qFormat/>
    <w:rsid w:val="00CD6880"/>
    <w:pPr>
      <w:widowControl w:val="0"/>
      <w:numPr>
        <w:numId w:val="21"/>
      </w:numPr>
      <w:tabs>
        <w:tab w:val="clear" w:pos="284"/>
      </w:tabs>
      <w:spacing w:before="120" w:after="120"/>
      <w:jc w:val="left"/>
    </w:pPr>
    <w:rPr>
      <w:rFonts w:ascii="Cambria" w:eastAsia="Cambria" w:hAnsi="Cambria" w:cs="Cambria"/>
      <w:bCs/>
      <w:iCs/>
      <w:szCs w:val="22"/>
      <w:lang w:val="x-none" w:eastAsia="lv-LV"/>
    </w:rPr>
  </w:style>
  <w:style w:type="character" w:customStyle="1" w:styleId="graylink3">
    <w:name w:val="gray_link3"/>
    <w:basedOn w:val="DefaultParagraphFont"/>
    <w:rsid w:val="00CD6880"/>
  </w:style>
  <w:style w:type="character" w:customStyle="1" w:styleId="Bodytext0">
    <w:name w:val="Body text_"/>
    <w:link w:val="Bodytext1"/>
    <w:uiPriority w:val="99"/>
    <w:locked/>
    <w:rsid w:val="00CD6880"/>
    <w:rPr>
      <w:sz w:val="21"/>
      <w:szCs w:val="21"/>
      <w:shd w:val="clear" w:color="auto" w:fill="FFFFFF"/>
    </w:rPr>
  </w:style>
  <w:style w:type="paragraph" w:customStyle="1" w:styleId="Bodytext1">
    <w:name w:val="Body text1"/>
    <w:basedOn w:val="Normal"/>
    <w:link w:val="Bodytext0"/>
    <w:uiPriority w:val="99"/>
    <w:rsid w:val="00CD6880"/>
    <w:pPr>
      <w:shd w:val="clear" w:color="auto" w:fill="FFFFFF"/>
      <w:spacing w:after="1080" w:line="259" w:lineRule="exact"/>
      <w:ind w:hanging="820"/>
      <w:jc w:val="right"/>
    </w:pPr>
    <w:rPr>
      <w:sz w:val="21"/>
      <w:szCs w:val="21"/>
    </w:rPr>
  </w:style>
  <w:style w:type="character" w:customStyle="1" w:styleId="BodytextItalic">
    <w:name w:val="Body text + Italic"/>
    <w:rsid w:val="00CD6880"/>
    <w:rPr>
      <w:rFonts w:ascii="Times New Roman" w:eastAsia="Times New Roman" w:hAnsi="Times New Roman" w:cs="Times New Roman"/>
      <w:b w:val="0"/>
      <w:bCs w:val="0"/>
      <w:i/>
      <w:iCs/>
      <w:smallCaps w:val="0"/>
      <w:strike w:val="0"/>
      <w:color w:val="000000"/>
      <w:spacing w:val="0"/>
      <w:w w:val="100"/>
      <w:position w:val="0"/>
      <w:sz w:val="22"/>
      <w:szCs w:val="22"/>
      <w:u w:val="none"/>
      <w:lang w:val="lv-LV" w:eastAsia="lv-LV" w:bidi="lv-LV"/>
    </w:rPr>
  </w:style>
  <w:style w:type="paragraph" w:customStyle="1" w:styleId="F2">
    <w:name w:val="F2"/>
    <w:basedOn w:val="Heading6"/>
    <w:autoRedefine/>
    <w:rsid w:val="00CD6880"/>
    <w:pPr>
      <w:keepNext w:val="0"/>
      <w:widowControl w:val="0"/>
      <w:numPr>
        <w:ilvl w:val="0"/>
        <w:numId w:val="0"/>
      </w:numPr>
      <w:tabs>
        <w:tab w:val="num" w:pos="993"/>
        <w:tab w:val="num" w:pos="1418"/>
        <w:tab w:val="num" w:pos="1985"/>
      </w:tabs>
      <w:ind w:left="426" w:hanging="426"/>
      <w:jc w:val="center"/>
    </w:pPr>
    <w:rPr>
      <w:rFonts w:eastAsia="Cambria"/>
      <w:bCs w:val="0"/>
      <w:i/>
      <w:sz w:val="22"/>
      <w:szCs w:val="22"/>
      <w:lang w:eastAsia="lv-LV"/>
    </w:rPr>
  </w:style>
  <w:style w:type="paragraph" w:customStyle="1" w:styleId="Pielikumsnr">
    <w:name w:val="Pielikums nr."/>
    <w:basedOn w:val="Normal"/>
    <w:qFormat/>
    <w:rsid w:val="00CD6880"/>
    <w:pPr>
      <w:spacing w:after="0" w:line="240" w:lineRule="auto"/>
      <w:jc w:val="right"/>
      <w:outlineLvl w:val="0"/>
    </w:pPr>
    <w:rPr>
      <w:rFonts w:ascii="Cambria" w:eastAsia="Cambria" w:hAnsi="Cambria" w:cs="Cambria"/>
      <w:sz w:val="24"/>
      <w:szCs w:val="24"/>
    </w:rPr>
  </w:style>
  <w:style w:type="character" w:customStyle="1" w:styleId="colora">
    <w:name w:val="colora"/>
    <w:rsid w:val="00CD6880"/>
  </w:style>
  <w:style w:type="paragraph" w:customStyle="1" w:styleId="Standard">
    <w:name w:val="Standard"/>
    <w:rsid w:val="00CD6880"/>
    <w:pPr>
      <w:suppressAutoHyphens/>
      <w:autoSpaceDN w:val="0"/>
      <w:spacing w:after="0" w:line="240" w:lineRule="auto"/>
      <w:textAlignment w:val="baseline"/>
    </w:pPr>
    <w:rPr>
      <w:rFonts w:ascii="Times New Roman" w:eastAsia="Times New Roman" w:hAnsi="Times New Roman" w:cs="Times New Roman"/>
      <w:b/>
      <w:color w:val="000000"/>
      <w:kern w:val="3"/>
      <w:sz w:val="24"/>
      <w:szCs w:val="24"/>
      <w:lang w:eastAsia="lv-LV"/>
    </w:rPr>
  </w:style>
  <w:style w:type="numbering" w:customStyle="1" w:styleId="WWNum8">
    <w:name w:val="WWNum8"/>
    <w:basedOn w:val="NoList"/>
    <w:rsid w:val="00CD6880"/>
    <w:pPr>
      <w:numPr>
        <w:numId w:val="23"/>
      </w:numPr>
    </w:pPr>
  </w:style>
  <w:style w:type="numbering" w:customStyle="1" w:styleId="WWNum21">
    <w:name w:val="WWNum21"/>
    <w:basedOn w:val="NoList"/>
    <w:rsid w:val="00CD6880"/>
    <w:pPr>
      <w:numPr>
        <w:numId w:val="24"/>
      </w:numPr>
    </w:pPr>
  </w:style>
  <w:style w:type="numbering" w:customStyle="1" w:styleId="WWNum24">
    <w:name w:val="WWNum24"/>
    <w:basedOn w:val="NoList"/>
    <w:rsid w:val="00CD6880"/>
    <w:pPr>
      <w:numPr>
        <w:numId w:val="25"/>
      </w:numPr>
    </w:pPr>
  </w:style>
  <w:style w:type="character" w:styleId="Strong">
    <w:name w:val="Strong"/>
    <w:uiPriority w:val="22"/>
    <w:qFormat/>
    <w:rsid w:val="00CD6880"/>
    <w:rPr>
      <w:b/>
      <w:bCs/>
    </w:rPr>
  </w:style>
  <w:style w:type="character" w:styleId="FollowedHyperlink">
    <w:name w:val="FollowedHyperlink"/>
    <w:rsid w:val="00CD6880"/>
    <w:rPr>
      <w:color w:val="954F72"/>
      <w:u w:val="single"/>
    </w:rPr>
  </w:style>
  <w:style w:type="character" w:customStyle="1" w:styleId="UnresolvedMention">
    <w:name w:val="Unresolved Mention"/>
    <w:uiPriority w:val="99"/>
    <w:semiHidden/>
    <w:unhideWhenUsed/>
    <w:rsid w:val="00CD6880"/>
    <w:rPr>
      <w:color w:val="808080"/>
      <w:shd w:val="clear" w:color="auto" w:fill="E6E6E6"/>
    </w:rPr>
  </w:style>
  <w:style w:type="paragraph" w:styleId="NoSpacing">
    <w:name w:val="No Spacing"/>
    <w:uiPriority w:val="1"/>
    <w:qFormat/>
    <w:rsid w:val="00CD6880"/>
    <w:pPr>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qFormat/>
    <w:rsid w:val="00CD6880"/>
    <w:pPr>
      <w:suppressAutoHyphens/>
      <w:spacing w:after="0" w:line="240" w:lineRule="auto"/>
    </w:pPr>
    <w:rPr>
      <w:rFonts w:ascii="Calibri" w:eastAsia="Calibri" w:hAnsi="Calibri" w:cs="Times New Roman"/>
      <w:lang w:eastAsia="ar-SA"/>
    </w:rPr>
  </w:style>
  <w:style w:type="character" w:customStyle="1" w:styleId="ListParagraphChar">
    <w:name w:val="List Paragraph Char"/>
    <w:aliases w:val="Saistīto dokumentu saraksts Char,Syle 1 Char"/>
    <w:link w:val="ListParagraph"/>
    <w:qFormat/>
    <w:locked/>
    <w:rsid w:val="00CD6880"/>
  </w:style>
  <w:style w:type="paragraph" w:customStyle="1" w:styleId="tv2132">
    <w:name w:val="tv2132"/>
    <w:basedOn w:val="Normal"/>
    <w:rsid w:val="00CD6880"/>
    <w:pPr>
      <w:spacing w:after="0" w:line="360" w:lineRule="auto"/>
      <w:ind w:firstLine="300"/>
    </w:pPr>
    <w:rPr>
      <w:rFonts w:ascii="Times New Roman" w:eastAsia="Times New Roman" w:hAnsi="Times New Roman" w:cs="Times New Roman"/>
      <w:color w:val="414142"/>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11</Pages>
  <Words>25446</Words>
  <Characters>14505</Characters>
  <Application>Microsoft Office Word</Application>
  <DocSecurity>0</DocSecurity>
  <Lines>120</Lines>
  <Paragraphs>79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Zane</cp:lastModifiedBy>
  <cp:revision>92</cp:revision>
  <cp:lastPrinted>2017-04-19T09:39:00Z</cp:lastPrinted>
  <dcterms:created xsi:type="dcterms:W3CDTF">2017-02-23T11:20:00Z</dcterms:created>
  <dcterms:modified xsi:type="dcterms:W3CDTF">2020-11-24T08:55:00Z</dcterms:modified>
</cp:coreProperties>
</file>